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A90E" w14:textId="77777777" w:rsidR="007D11C7" w:rsidRPr="00AC2891" w:rsidRDefault="007D11C7" w:rsidP="00AC2891">
      <w:pPr>
        <w:pStyle w:val="Heading1"/>
        <w:jc w:val="center"/>
        <w:rPr>
          <w:rFonts w:ascii="Tahoma" w:hAnsi="Tahoma" w:cs="Tahoma"/>
          <w:color w:val="auto"/>
        </w:rPr>
      </w:pPr>
      <w:r w:rsidRPr="00AC2891">
        <w:rPr>
          <w:rFonts w:ascii="Tahoma" w:hAnsi="Tahoma" w:cs="Tahoma"/>
          <w:color w:val="auto"/>
        </w:rPr>
        <w:t>CONTRACT PROCEDURE RULES</w:t>
      </w:r>
    </w:p>
    <w:p w14:paraId="0C903CA8" w14:textId="77777777" w:rsidR="00F93DA1" w:rsidRPr="00421E94" w:rsidRDefault="00F93DA1" w:rsidP="007D11C7">
      <w:pPr>
        <w:autoSpaceDE w:val="0"/>
        <w:autoSpaceDN w:val="0"/>
        <w:adjustRightInd w:val="0"/>
        <w:spacing w:after="0" w:line="240" w:lineRule="auto"/>
        <w:rPr>
          <w:rFonts w:ascii="Tahoma" w:hAnsi="Tahoma" w:cs="Tahoma"/>
          <w:b/>
          <w:bCs/>
          <w:color w:val="0D0D0D"/>
        </w:rPr>
      </w:pPr>
    </w:p>
    <w:p w14:paraId="14739FD9" w14:textId="77777777" w:rsidR="007D11C7" w:rsidRPr="00E34824" w:rsidRDefault="007D11C7" w:rsidP="007D11C7">
      <w:pPr>
        <w:autoSpaceDE w:val="0"/>
        <w:autoSpaceDN w:val="0"/>
        <w:adjustRightInd w:val="0"/>
        <w:spacing w:after="0" w:line="240" w:lineRule="auto"/>
        <w:rPr>
          <w:rFonts w:ascii="Tahoma" w:hAnsi="Tahoma" w:cs="Tahoma"/>
          <w:b/>
          <w:bCs/>
          <w:color w:val="0D0D0D"/>
          <w:u w:val="single"/>
        </w:rPr>
      </w:pPr>
      <w:r w:rsidRPr="00E34824">
        <w:rPr>
          <w:rFonts w:ascii="Tahoma" w:hAnsi="Tahoma" w:cs="Tahoma"/>
          <w:b/>
          <w:bCs/>
          <w:color w:val="0D0D0D"/>
          <w:u w:val="single"/>
        </w:rPr>
        <w:t>INTRODUCTION</w:t>
      </w:r>
    </w:p>
    <w:p w14:paraId="32C7FEC1" w14:textId="77777777" w:rsidR="007D11C7" w:rsidRPr="00421E94" w:rsidRDefault="007D11C7" w:rsidP="007D11C7">
      <w:pPr>
        <w:autoSpaceDE w:val="0"/>
        <w:autoSpaceDN w:val="0"/>
        <w:adjustRightInd w:val="0"/>
        <w:spacing w:after="0" w:line="240" w:lineRule="auto"/>
        <w:rPr>
          <w:rFonts w:ascii="Tahoma" w:hAnsi="Tahoma" w:cs="Tahoma"/>
          <w:color w:val="0D0D0D"/>
        </w:rPr>
      </w:pPr>
    </w:p>
    <w:p w14:paraId="3D85116C" w14:textId="77777777" w:rsidR="007D11C7" w:rsidRPr="00421E94" w:rsidRDefault="007D11C7" w:rsidP="007D11C7">
      <w:pPr>
        <w:autoSpaceDE w:val="0"/>
        <w:autoSpaceDN w:val="0"/>
        <w:adjustRightInd w:val="0"/>
        <w:spacing w:after="0" w:line="240" w:lineRule="auto"/>
        <w:rPr>
          <w:rFonts w:ascii="Tahoma" w:hAnsi="Tahoma" w:cs="Tahoma"/>
          <w:color w:val="0D0D0D"/>
        </w:rPr>
      </w:pPr>
      <w:r w:rsidRPr="00421E94">
        <w:rPr>
          <w:rFonts w:ascii="Tahoma" w:hAnsi="Tahoma" w:cs="Tahoma"/>
          <w:color w:val="0D0D0D"/>
        </w:rPr>
        <w:t>These Contract Procedure Rules (issued in accordance with section 135 of the 1972 Local Government Act) are intended to promote good purchasing practice and public accountability and deter corruption. They are in line with the CIPFA/Local Government Task Force Contract Procedure Rules published 2006. Following the rules is the best defence against allegations that a purchase has been made incorrectly or fraudulently.</w:t>
      </w:r>
    </w:p>
    <w:p w14:paraId="34FA37DF" w14:textId="77777777" w:rsidR="007D11C7" w:rsidRPr="00421E94" w:rsidRDefault="007D11C7" w:rsidP="007D11C7">
      <w:pPr>
        <w:autoSpaceDE w:val="0"/>
        <w:autoSpaceDN w:val="0"/>
        <w:adjustRightInd w:val="0"/>
        <w:spacing w:after="0" w:line="240" w:lineRule="auto"/>
        <w:rPr>
          <w:rFonts w:ascii="Tahoma" w:hAnsi="Tahoma" w:cs="Tahoma"/>
          <w:color w:val="0D0D0D"/>
        </w:rPr>
      </w:pPr>
    </w:p>
    <w:p w14:paraId="7E3E4578" w14:textId="77777777" w:rsidR="007D11C7" w:rsidRPr="00421E94" w:rsidRDefault="007D11C7" w:rsidP="007D11C7">
      <w:pPr>
        <w:autoSpaceDE w:val="0"/>
        <w:autoSpaceDN w:val="0"/>
        <w:adjustRightInd w:val="0"/>
        <w:spacing w:after="0" w:line="240" w:lineRule="auto"/>
        <w:rPr>
          <w:rFonts w:ascii="Tahoma" w:hAnsi="Tahoma" w:cs="Tahoma"/>
          <w:color w:val="0D0D0D"/>
        </w:rPr>
      </w:pPr>
      <w:r w:rsidRPr="00421E94">
        <w:rPr>
          <w:rFonts w:ascii="Tahoma" w:hAnsi="Tahoma" w:cs="Tahoma"/>
          <w:color w:val="0D0D0D"/>
        </w:rPr>
        <w:t>Officers responsible for purchasing or disposal must comply with these contract procedure rules. They lay down minimum requirements and a more thorough procedure may be appropriate for a particular contract. (For example, if Rule 8.1 would normally require that quotes be obtained, it might be appropriate in particular circumstances to seek additional quotations in writing or tender submissions. Equally, it may not always be appropriate to make use of an exemption under Rule 3 even if one might apply or be granted.)</w:t>
      </w:r>
    </w:p>
    <w:p w14:paraId="35FBF62B" w14:textId="77777777" w:rsidR="007D11C7" w:rsidRPr="00421E94" w:rsidRDefault="007D11C7" w:rsidP="007D11C7">
      <w:pPr>
        <w:autoSpaceDE w:val="0"/>
        <w:autoSpaceDN w:val="0"/>
        <w:adjustRightInd w:val="0"/>
        <w:spacing w:after="0" w:line="240" w:lineRule="auto"/>
        <w:rPr>
          <w:rFonts w:ascii="Tahoma" w:hAnsi="Tahoma" w:cs="Tahoma"/>
          <w:color w:val="0D0D0D"/>
        </w:rPr>
      </w:pPr>
    </w:p>
    <w:p w14:paraId="1E1FA6EA" w14:textId="77777777" w:rsidR="007D11C7" w:rsidRPr="00421E94" w:rsidRDefault="007D11C7" w:rsidP="007D11C7">
      <w:pPr>
        <w:autoSpaceDE w:val="0"/>
        <w:autoSpaceDN w:val="0"/>
        <w:adjustRightInd w:val="0"/>
        <w:spacing w:after="0" w:line="240" w:lineRule="auto"/>
        <w:rPr>
          <w:rFonts w:ascii="Tahoma" w:hAnsi="Tahoma" w:cs="Tahoma"/>
          <w:color w:val="0D0D0D"/>
        </w:rPr>
      </w:pPr>
      <w:r w:rsidRPr="00421E94">
        <w:rPr>
          <w:rFonts w:ascii="Tahoma" w:hAnsi="Tahoma" w:cs="Tahoma"/>
          <w:color w:val="0D0D0D"/>
        </w:rPr>
        <w:t>For the purposes of these rules, where there is a requirement for communication to be in writing, this shall be deemed to include electronic transmissions (e.g. email, fax or via an e-procurement portal) as well as hard copy.</w:t>
      </w:r>
    </w:p>
    <w:p w14:paraId="3F5329F0" w14:textId="77777777" w:rsidR="007D11C7" w:rsidRPr="00421E94" w:rsidRDefault="007D11C7" w:rsidP="007D11C7">
      <w:pPr>
        <w:autoSpaceDE w:val="0"/>
        <w:autoSpaceDN w:val="0"/>
        <w:adjustRightInd w:val="0"/>
        <w:spacing w:after="0" w:line="240" w:lineRule="auto"/>
        <w:rPr>
          <w:rFonts w:ascii="Tahoma" w:hAnsi="Tahoma" w:cs="Tahoma"/>
          <w:color w:val="0D0D0D"/>
        </w:rPr>
      </w:pPr>
    </w:p>
    <w:p w14:paraId="747CA83D" w14:textId="77777777" w:rsidR="007D11C7" w:rsidRDefault="007D11C7" w:rsidP="007D11C7">
      <w:pPr>
        <w:autoSpaceDE w:val="0"/>
        <w:autoSpaceDN w:val="0"/>
        <w:adjustRightInd w:val="0"/>
        <w:spacing w:after="0" w:line="240" w:lineRule="auto"/>
        <w:rPr>
          <w:rFonts w:ascii="Tahoma" w:hAnsi="Tahoma" w:cs="Tahoma"/>
          <w:color w:val="0D0D0D"/>
        </w:rPr>
      </w:pPr>
      <w:r w:rsidRPr="00421E94">
        <w:rPr>
          <w:rFonts w:ascii="Tahoma" w:hAnsi="Tahoma" w:cs="Tahoma"/>
          <w:color w:val="0D0D0D"/>
        </w:rPr>
        <w:t>Officers should:</w:t>
      </w:r>
    </w:p>
    <w:p w14:paraId="6D4F1402" w14:textId="77777777" w:rsidR="00421E94" w:rsidRPr="00421E94" w:rsidRDefault="00421E94" w:rsidP="007D11C7">
      <w:pPr>
        <w:autoSpaceDE w:val="0"/>
        <w:autoSpaceDN w:val="0"/>
        <w:adjustRightInd w:val="0"/>
        <w:spacing w:after="0" w:line="240" w:lineRule="auto"/>
        <w:rPr>
          <w:rFonts w:ascii="Tahoma" w:hAnsi="Tahoma" w:cs="Tahoma"/>
          <w:color w:val="0D0D0D"/>
        </w:rPr>
      </w:pPr>
    </w:p>
    <w:p w14:paraId="0DBF87A4" w14:textId="77777777" w:rsidR="00C119E5"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Follow the rules if you purchase goods or services or order building work.</w:t>
      </w:r>
    </w:p>
    <w:p w14:paraId="07C35C3F" w14:textId="77777777" w:rsidR="007D11C7"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Take all necessary legal, financial and professional advice at the appropriate time</w:t>
      </w:r>
    </w:p>
    <w:p w14:paraId="6CB6A32B" w14:textId="77777777" w:rsidR="007D11C7"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Declare any personal financial interest in a contract. Corruption is a criminal offence.</w:t>
      </w:r>
    </w:p>
    <w:p w14:paraId="359E90FF" w14:textId="77777777" w:rsidR="007D11C7"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Conduct a management review to appraise the purchasing need.</w:t>
      </w:r>
    </w:p>
    <w:p w14:paraId="1F2D6187" w14:textId="77777777" w:rsidR="007D11C7"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Check whether there is an existing Corporate Contract you can make use of before undergoing a competitive process.</w:t>
      </w:r>
    </w:p>
    <w:p w14:paraId="2B03382F" w14:textId="77777777" w:rsidR="00C119E5"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Normally allow at least four weeks for submission of bids</w:t>
      </w:r>
    </w:p>
    <w:p w14:paraId="358F2922" w14:textId="77777777" w:rsidR="007D11C7"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Keep bids confidential.</w:t>
      </w:r>
    </w:p>
    <w:p w14:paraId="5029D0D2" w14:textId="77777777" w:rsidR="007D11C7"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Complete a written contract or council purchase order before the supply or works begin.</w:t>
      </w:r>
    </w:p>
    <w:p w14:paraId="6F3CEF76" w14:textId="77777777" w:rsidR="007D11C7"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Identify a contract manager with responsibility for ensuring the contract delivers as intended.</w:t>
      </w:r>
    </w:p>
    <w:p w14:paraId="0FBB86A5" w14:textId="77777777" w:rsidR="007D11C7"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Keep records of dealings with suppliers.</w:t>
      </w:r>
    </w:p>
    <w:p w14:paraId="28291653" w14:textId="77777777" w:rsidR="007D11C7" w:rsidRPr="00421E94" w:rsidRDefault="007D11C7" w:rsidP="00421E94">
      <w:pPr>
        <w:pStyle w:val="ListParagraph"/>
        <w:numPr>
          <w:ilvl w:val="0"/>
          <w:numId w:val="1"/>
        </w:numPr>
        <w:autoSpaceDE w:val="0"/>
        <w:autoSpaceDN w:val="0"/>
        <w:adjustRightInd w:val="0"/>
        <w:spacing w:after="0" w:line="240" w:lineRule="auto"/>
        <w:ind w:left="284" w:hanging="284"/>
        <w:rPr>
          <w:rFonts w:ascii="Tahoma" w:hAnsi="Tahoma" w:cs="Tahoma"/>
          <w:color w:val="0D0D0D"/>
        </w:rPr>
      </w:pPr>
      <w:r w:rsidRPr="00421E94">
        <w:rPr>
          <w:rFonts w:ascii="Tahoma" w:eastAsia="SymbolMT" w:hAnsi="Tahoma" w:cs="Tahoma"/>
          <w:color w:val="0D0D0D"/>
        </w:rPr>
        <w:t>Assess each contract afterwards to see how well it met the purchasing need and Value for Money requirements.</w:t>
      </w:r>
    </w:p>
    <w:p w14:paraId="4B4A3256" w14:textId="77777777" w:rsidR="007D11C7" w:rsidRPr="00421E94" w:rsidRDefault="007D11C7" w:rsidP="00C119E5">
      <w:pPr>
        <w:pStyle w:val="ListParagraph"/>
        <w:autoSpaceDE w:val="0"/>
        <w:autoSpaceDN w:val="0"/>
        <w:adjustRightInd w:val="0"/>
        <w:spacing w:after="0" w:line="240" w:lineRule="auto"/>
        <w:ind w:left="763"/>
        <w:rPr>
          <w:rFonts w:ascii="Tahoma" w:hAnsi="Tahoma" w:cs="Tahoma"/>
          <w:color w:val="0D0D0D"/>
        </w:rPr>
      </w:pPr>
    </w:p>
    <w:p w14:paraId="7879F251" w14:textId="77777777" w:rsidR="007D11C7" w:rsidRPr="00421E94" w:rsidRDefault="007D11C7" w:rsidP="007D11C7">
      <w:pPr>
        <w:autoSpaceDE w:val="0"/>
        <w:autoSpaceDN w:val="0"/>
        <w:adjustRightInd w:val="0"/>
        <w:spacing w:after="0" w:line="240" w:lineRule="auto"/>
        <w:rPr>
          <w:rFonts w:ascii="Tahoma" w:eastAsia="SymbolMT" w:hAnsi="Tahoma" w:cs="Tahoma"/>
          <w:color w:val="0D0D0D"/>
        </w:rPr>
      </w:pPr>
      <w:r w:rsidRPr="00421E94">
        <w:rPr>
          <w:rFonts w:ascii="Tahoma" w:eastAsia="SymbolMT" w:hAnsi="Tahoma" w:cs="Tahoma"/>
          <w:color w:val="0D0D0D"/>
        </w:rPr>
        <w:t>In accordance with the Constitution, the Chief Financ</w:t>
      </w:r>
      <w:r w:rsidR="00EA1D87" w:rsidRPr="00421E94">
        <w:rPr>
          <w:rFonts w:ascii="Tahoma" w:eastAsia="SymbolMT" w:hAnsi="Tahoma" w:cs="Tahoma"/>
          <w:color w:val="0D0D0D"/>
        </w:rPr>
        <w:t>ial</w:t>
      </w:r>
      <w:r w:rsidRPr="00421E94">
        <w:rPr>
          <w:rFonts w:ascii="Tahoma" w:eastAsia="SymbolMT" w:hAnsi="Tahoma" w:cs="Tahoma"/>
          <w:color w:val="0D0D0D"/>
        </w:rPr>
        <w:t xml:space="preserve"> Officer shall have the power to make amendments from time to time to these contract procedure rules after consultation with the Monitoring Officer.</w:t>
      </w:r>
    </w:p>
    <w:p w14:paraId="79520EE6" w14:textId="77777777" w:rsidR="007D11C7" w:rsidRPr="00421E94" w:rsidRDefault="007D11C7" w:rsidP="007D11C7">
      <w:pPr>
        <w:autoSpaceDE w:val="0"/>
        <w:autoSpaceDN w:val="0"/>
        <w:adjustRightInd w:val="0"/>
        <w:spacing w:after="0" w:line="240" w:lineRule="auto"/>
        <w:rPr>
          <w:rFonts w:ascii="Tahoma" w:eastAsia="SymbolMT" w:hAnsi="Tahoma" w:cs="Tahoma"/>
          <w:b/>
          <w:bCs/>
          <w:color w:val="0D0D0D"/>
        </w:rPr>
      </w:pPr>
    </w:p>
    <w:p w14:paraId="5C1288F6" w14:textId="77777777" w:rsidR="007D11C7" w:rsidRPr="00421E94" w:rsidRDefault="007D11C7" w:rsidP="007D11C7">
      <w:pPr>
        <w:autoSpaceDE w:val="0"/>
        <w:autoSpaceDN w:val="0"/>
        <w:adjustRightInd w:val="0"/>
        <w:spacing w:after="0" w:line="240" w:lineRule="auto"/>
        <w:rPr>
          <w:rFonts w:ascii="Tahoma" w:eastAsia="SymbolMT" w:hAnsi="Tahoma" w:cs="Tahoma"/>
          <w:b/>
          <w:bCs/>
          <w:color w:val="0D0D0D"/>
        </w:rPr>
      </w:pPr>
      <w:r w:rsidRPr="00421E94">
        <w:rPr>
          <w:rFonts w:ascii="Tahoma" w:eastAsia="SymbolMT" w:hAnsi="Tahoma" w:cs="Tahoma"/>
          <w:b/>
          <w:bCs/>
          <w:color w:val="0D0D0D"/>
        </w:rPr>
        <w:t>These Rules must be read in conjunction with the definitions set out at the end of the Rules.</w:t>
      </w:r>
    </w:p>
    <w:p w14:paraId="4E1D2580" w14:textId="77777777" w:rsidR="007D11C7" w:rsidRPr="00421E94" w:rsidRDefault="007D11C7" w:rsidP="007D11C7">
      <w:pPr>
        <w:rPr>
          <w:rFonts w:ascii="Tahoma" w:hAnsi="Tahoma" w:cs="Tahoma"/>
          <w:color w:val="0D0D0D"/>
        </w:rPr>
      </w:pPr>
    </w:p>
    <w:p w14:paraId="4F347B10" w14:textId="77777777" w:rsidR="00E34824" w:rsidRDefault="00E34824">
      <w:pPr>
        <w:rPr>
          <w:rFonts w:ascii="Tahoma" w:hAnsi="Tahoma" w:cs="Tahoma"/>
          <w:b/>
          <w:bCs/>
          <w:color w:val="0D0D0D"/>
        </w:rPr>
      </w:pPr>
      <w:r>
        <w:rPr>
          <w:rFonts w:ascii="Tahoma" w:hAnsi="Tahoma" w:cs="Tahoma"/>
          <w:b/>
          <w:bCs/>
          <w:color w:val="0D0D0D"/>
        </w:rPr>
        <w:br w:type="page"/>
      </w:r>
    </w:p>
    <w:p w14:paraId="2B61ED4E" w14:textId="77777777" w:rsidR="007D11C7" w:rsidRPr="00E34824" w:rsidRDefault="007D11C7" w:rsidP="00E34824">
      <w:pPr>
        <w:autoSpaceDE w:val="0"/>
        <w:autoSpaceDN w:val="0"/>
        <w:adjustRightInd w:val="0"/>
        <w:spacing w:after="0" w:line="240" w:lineRule="auto"/>
        <w:rPr>
          <w:rFonts w:ascii="Tahoma" w:hAnsi="Tahoma" w:cs="Tahoma"/>
          <w:b/>
          <w:bCs/>
          <w:color w:val="0D0D0D"/>
          <w:u w:val="single"/>
        </w:rPr>
      </w:pPr>
      <w:r w:rsidRPr="00E34824">
        <w:rPr>
          <w:rFonts w:ascii="Tahoma" w:hAnsi="Tahoma" w:cs="Tahoma"/>
          <w:b/>
          <w:bCs/>
          <w:color w:val="0D0D0D"/>
          <w:u w:val="single"/>
        </w:rPr>
        <w:lastRenderedPageBreak/>
        <w:t>SECTION 1: SCOPE OF CONTRACT - PROCEDURE RULES</w:t>
      </w:r>
    </w:p>
    <w:p w14:paraId="66D990AA" w14:textId="77777777" w:rsidR="007D11C7" w:rsidRPr="00421E94" w:rsidRDefault="007D11C7" w:rsidP="007D11C7">
      <w:pPr>
        <w:autoSpaceDE w:val="0"/>
        <w:autoSpaceDN w:val="0"/>
        <w:adjustRightInd w:val="0"/>
        <w:spacing w:after="0" w:line="240" w:lineRule="auto"/>
        <w:rPr>
          <w:rFonts w:ascii="Tahoma" w:hAnsi="Tahoma" w:cs="Tahoma"/>
          <w:b/>
          <w:bCs/>
          <w:color w:val="0D0D0D"/>
        </w:rPr>
      </w:pPr>
    </w:p>
    <w:p w14:paraId="438FC6F7" w14:textId="77777777" w:rsidR="007D11C7" w:rsidRDefault="007D11C7" w:rsidP="007D11C7">
      <w:pPr>
        <w:pStyle w:val="ListParagraph"/>
        <w:numPr>
          <w:ilvl w:val="0"/>
          <w:numId w:val="2"/>
        </w:numPr>
        <w:autoSpaceDE w:val="0"/>
        <w:autoSpaceDN w:val="0"/>
        <w:adjustRightInd w:val="0"/>
        <w:spacing w:after="0" w:line="240" w:lineRule="auto"/>
        <w:rPr>
          <w:rFonts w:ascii="Tahoma" w:hAnsi="Tahoma" w:cs="Tahoma"/>
          <w:b/>
          <w:bCs/>
          <w:color w:val="0D0D0D"/>
        </w:rPr>
      </w:pPr>
      <w:r w:rsidRPr="00421E94">
        <w:rPr>
          <w:rFonts w:ascii="Tahoma" w:hAnsi="Tahoma" w:cs="Tahoma"/>
          <w:b/>
          <w:bCs/>
          <w:color w:val="0D0D0D"/>
        </w:rPr>
        <w:t>BASIC PRINCIPLES</w:t>
      </w:r>
    </w:p>
    <w:p w14:paraId="7DD0B935" w14:textId="77777777" w:rsidR="00421E94" w:rsidRPr="00421E94" w:rsidRDefault="00421E94" w:rsidP="00421E94">
      <w:pPr>
        <w:pStyle w:val="ListParagraph"/>
        <w:autoSpaceDE w:val="0"/>
        <w:autoSpaceDN w:val="0"/>
        <w:adjustRightInd w:val="0"/>
        <w:spacing w:after="0" w:line="240" w:lineRule="auto"/>
        <w:ind w:left="360"/>
        <w:rPr>
          <w:rFonts w:ascii="Tahoma" w:hAnsi="Tahoma" w:cs="Tahoma"/>
          <w:b/>
          <w:bCs/>
          <w:color w:val="0D0D0D"/>
        </w:rPr>
      </w:pPr>
    </w:p>
    <w:p w14:paraId="4B5E3165" w14:textId="77777777" w:rsidR="007D11C7" w:rsidRDefault="007D11C7" w:rsidP="007D11C7">
      <w:pPr>
        <w:autoSpaceDE w:val="0"/>
        <w:autoSpaceDN w:val="0"/>
        <w:adjustRightInd w:val="0"/>
        <w:spacing w:after="0" w:line="240" w:lineRule="auto"/>
        <w:rPr>
          <w:rFonts w:ascii="Tahoma" w:hAnsi="Tahoma" w:cs="Tahoma"/>
          <w:color w:val="0D0D0D"/>
        </w:rPr>
      </w:pPr>
      <w:r w:rsidRPr="00421E94">
        <w:rPr>
          <w:rFonts w:ascii="Tahoma" w:hAnsi="Tahoma" w:cs="Tahoma"/>
          <w:color w:val="0D0D0D"/>
        </w:rPr>
        <w:t>All purchasing and disposal procedures must:</w:t>
      </w:r>
    </w:p>
    <w:p w14:paraId="7799D55E" w14:textId="77777777" w:rsidR="00421E94" w:rsidRPr="00421E94" w:rsidRDefault="00421E94" w:rsidP="007D11C7">
      <w:pPr>
        <w:autoSpaceDE w:val="0"/>
        <w:autoSpaceDN w:val="0"/>
        <w:adjustRightInd w:val="0"/>
        <w:spacing w:after="0" w:line="240" w:lineRule="auto"/>
        <w:rPr>
          <w:rFonts w:ascii="Tahoma" w:hAnsi="Tahoma" w:cs="Tahoma"/>
          <w:color w:val="0D0D0D"/>
        </w:rPr>
      </w:pPr>
    </w:p>
    <w:p w14:paraId="639B63A5" w14:textId="77777777" w:rsidR="007D11C7" w:rsidRPr="00421E94" w:rsidRDefault="007D11C7" w:rsidP="00421E94">
      <w:pPr>
        <w:pStyle w:val="ListParagraph"/>
        <w:numPr>
          <w:ilvl w:val="0"/>
          <w:numId w:val="3"/>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achieve Best Value for public money spent</w:t>
      </w:r>
    </w:p>
    <w:p w14:paraId="5B4A8B61" w14:textId="77777777" w:rsidR="007D11C7" w:rsidRPr="00421E94" w:rsidRDefault="007D11C7" w:rsidP="00421E94">
      <w:pPr>
        <w:pStyle w:val="ListParagraph"/>
        <w:numPr>
          <w:ilvl w:val="0"/>
          <w:numId w:val="3"/>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be consistent with the highest standards of integrity</w:t>
      </w:r>
    </w:p>
    <w:p w14:paraId="55D1EB4B" w14:textId="77777777" w:rsidR="007D11C7" w:rsidRPr="00421E94" w:rsidRDefault="007D11C7" w:rsidP="00421E94">
      <w:pPr>
        <w:pStyle w:val="ListParagraph"/>
        <w:numPr>
          <w:ilvl w:val="0"/>
          <w:numId w:val="3"/>
        </w:numPr>
        <w:autoSpaceDE w:val="0"/>
        <w:autoSpaceDN w:val="0"/>
        <w:adjustRightInd w:val="0"/>
        <w:spacing w:after="0" w:line="240" w:lineRule="auto"/>
        <w:ind w:left="284" w:hanging="284"/>
        <w:rPr>
          <w:rFonts w:ascii="Tahoma" w:hAnsi="Tahoma" w:cs="Tahoma"/>
          <w:color w:val="0D0D0D"/>
        </w:rPr>
      </w:pPr>
      <w:r w:rsidRPr="00421E94">
        <w:rPr>
          <w:rFonts w:ascii="Tahoma" w:eastAsia="SymbolMT" w:hAnsi="Tahoma" w:cs="Tahoma"/>
          <w:color w:val="0D0D0D"/>
        </w:rPr>
        <w:t xml:space="preserve"> </w:t>
      </w:r>
      <w:r w:rsidRPr="00421E94">
        <w:rPr>
          <w:rFonts w:ascii="Tahoma" w:hAnsi="Tahoma" w:cs="Tahoma"/>
          <w:color w:val="0D0D0D"/>
        </w:rPr>
        <w:t>ensure fairness in allocating public contracts</w:t>
      </w:r>
    </w:p>
    <w:p w14:paraId="713C7B07" w14:textId="77777777" w:rsidR="007D11C7" w:rsidRPr="00421E94" w:rsidRDefault="007D11C7" w:rsidP="00421E94">
      <w:pPr>
        <w:pStyle w:val="ListParagraph"/>
        <w:numPr>
          <w:ilvl w:val="0"/>
          <w:numId w:val="3"/>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comply with all legal requirements</w:t>
      </w:r>
    </w:p>
    <w:p w14:paraId="3848B321" w14:textId="77777777" w:rsidR="007D11C7" w:rsidRPr="00421E94" w:rsidRDefault="007D11C7" w:rsidP="00421E94">
      <w:pPr>
        <w:pStyle w:val="ListParagraph"/>
        <w:numPr>
          <w:ilvl w:val="0"/>
          <w:numId w:val="3"/>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rPr>
        <w:t>ensure that non-commercial considerations do not influence any contracting decision</w:t>
      </w:r>
    </w:p>
    <w:p w14:paraId="580CCEEE" w14:textId="77777777" w:rsidR="007D11C7" w:rsidRPr="00421E94" w:rsidRDefault="007D11C7" w:rsidP="00421E94">
      <w:pPr>
        <w:pStyle w:val="ListParagraph"/>
        <w:numPr>
          <w:ilvl w:val="0"/>
          <w:numId w:val="3"/>
        </w:numPr>
        <w:autoSpaceDE w:val="0"/>
        <w:autoSpaceDN w:val="0"/>
        <w:adjustRightInd w:val="0"/>
        <w:spacing w:after="0" w:line="240" w:lineRule="auto"/>
        <w:ind w:left="284" w:hanging="284"/>
        <w:rPr>
          <w:rFonts w:ascii="Tahoma" w:hAnsi="Tahoma" w:cs="Tahoma"/>
          <w:color w:val="0D0D0D"/>
        </w:rPr>
      </w:pPr>
      <w:r w:rsidRPr="00421E94">
        <w:rPr>
          <w:rFonts w:ascii="Tahoma" w:hAnsi="Tahoma" w:cs="Tahoma"/>
          <w:color w:val="0D0D0D"/>
          <w:lang w:bidi="he-IL"/>
        </w:rPr>
        <w:t xml:space="preserve">support </w:t>
      </w:r>
      <w:r w:rsidR="00421E94">
        <w:rPr>
          <w:rFonts w:ascii="Tahoma" w:hAnsi="Tahoma" w:cs="Tahoma"/>
          <w:color w:val="0D0D0D"/>
          <w:lang w:bidi="he-IL"/>
        </w:rPr>
        <w:t>the Council</w:t>
      </w:r>
      <w:r w:rsidRPr="00421E94">
        <w:rPr>
          <w:rFonts w:ascii="Tahoma" w:hAnsi="Tahoma" w:cs="Tahoma"/>
          <w:color w:val="0D0D0D"/>
          <w:lang w:bidi="he-IL"/>
        </w:rPr>
        <w:t>’s corporate and departmental aims and policies</w:t>
      </w:r>
    </w:p>
    <w:p w14:paraId="7E6B6769" w14:textId="77777777" w:rsidR="007D11C7" w:rsidRPr="00421E94" w:rsidRDefault="007D11C7" w:rsidP="00421E94">
      <w:pPr>
        <w:pStyle w:val="ListParagraph"/>
        <w:numPr>
          <w:ilvl w:val="0"/>
          <w:numId w:val="3"/>
        </w:numPr>
        <w:autoSpaceDE w:val="0"/>
        <w:autoSpaceDN w:val="0"/>
        <w:adjustRightInd w:val="0"/>
        <w:spacing w:after="0" w:line="240" w:lineRule="auto"/>
        <w:ind w:left="284" w:hanging="284"/>
        <w:rPr>
          <w:rFonts w:ascii="Tahoma" w:hAnsi="Tahoma" w:cs="Tahoma"/>
          <w:color w:val="0D0D0D"/>
        </w:rPr>
      </w:pPr>
      <w:r w:rsidRPr="00421E94">
        <w:rPr>
          <w:rFonts w:ascii="Tahoma" w:eastAsia="SymbolMT" w:hAnsi="Tahoma" w:cs="Tahoma"/>
          <w:color w:val="0D0D0D"/>
        </w:rPr>
        <w:t xml:space="preserve"> </w:t>
      </w:r>
      <w:r w:rsidRPr="00421E94">
        <w:rPr>
          <w:rFonts w:ascii="Tahoma" w:hAnsi="Tahoma" w:cs="Tahoma"/>
          <w:color w:val="0D0D0D"/>
          <w:lang w:bidi="he-IL"/>
        </w:rPr>
        <w:t xml:space="preserve">comply with </w:t>
      </w:r>
      <w:r w:rsidR="00421E94">
        <w:rPr>
          <w:rFonts w:ascii="Tahoma" w:hAnsi="Tahoma" w:cs="Tahoma"/>
          <w:color w:val="0D0D0D"/>
          <w:lang w:bidi="he-IL"/>
        </w:rPr>
        <w:t>the Council</w:t>
      </w:r>
      <w:r w:rsidRPr="00421E94">
        <w:rPr>
          <w:rFonts w:ascii="Tahoma" w:hAnsi="Tahoma" w:cs="Tahoma"/>
          <w:color w:val="0D0D0D"/>
          <w:lang w:bidi="he-IL"/>
        </w:rPr>
        <w:t>’s corporate Procurement Strategy.</w:t>
      </w:r>
    </w:p>
    <w:p w14:paraId="796B1702" w14:textId="77777777" w:rsidR="007D11C7" w:rsidRPr="00421E94" w:rsidRDefault="007D11C7" w:rsidP="007D11C7">
      <w:pPr>
        <w:pStyle w:val="ListParagraph"/>
        <w:autoSpaceDE w:val="0"/>
        <w:autoSpaceDN w:val="0"/>
        <w:adjustRightInd w:val="0"/>
        <w:spacing w:after="0" w:line="240" w:lineRule="auto"/>
        <w:ind w:left="763"/>
        <w:rPr>
          <w:rFonts w:ascii="Tahoma" w:hAnsi="Tahoma" w:cs="Tahoma"/>
          <w:color w:val="0D0D0D"/>
        </w:rPr>
      </w:pPr>
    </w:p>
    <w:p w14:paraId="1C5EAF46" w14:textId="77777777" w:rsidR="007D11C7" w:rsidRDefault="007D11C7" w:rsidP="007D11C7">
      <w:pPr>
        <w:pStyle w:val="ListParagraph"/>
        <w:numPr>
          <w:ilvl w:val="0"/>
          <w:numId w:val="2"/>
        </w:numPr>
        <w:autoSpaceDE w:val="0"/>
        <w:autoSpaceDN w:val="0"/>
        <w:adjustRightInd w:val="0"/>
        <w:spacing w:after="0" w:line="240" w:lineRule="auto"/>
        <w:rPr>
          <w:rFonts w:ascii="Tahoma" w:hAnsi="Tahoma" w:cs="Tahoma"/>
          <w:b/>
          <w:bCs/>
          <w:color w:val="0D0D0D"/>
        </w:rPr>
      </w:pPr>
      <w:r w:rsidRPr="00421E94">
        <w:rPr>
          <w:rFonts w:ascii="Tahoma" w:hAnsi="Tahoma" w:cs="Tahoma"/>
          <w:b/>
          <w:bCs/>
          <w:color w:val="0D0D0D"/>
        </w:rPr>
        <w:t>OFFICER RESPONSIBILITIES</w:t>
      </w:r>
    </w:p>
    <w:p w14:paraId="7776DA88" w14:textId="77777777" w:rsidR="00421E94" w:rsidRPr="00421E94" w:rsidRDefault="00421E94" w:rsidP="00421E94">
      <w:pPr>
        <w:pStyle w:val="ListParagraph"/>
        <w:autoSpaceDE w:val="0"/>
        <w:autoSpaceDN w:val="0"/>
        <w:adjustRightInd w:val="0"/>
        <w:spacing w:after="0" w:line="240" w:lineRule="auto"/>
        <w:ind w:left="360"/>
        <w:rPr>
          <w:rFonts w:ascii="Tahoma" w:hAnsi="Tahoma" w:cs="Tahoma"/>
          <w:b/>
          <w:bCs/>
          <w:color w:val="0D0D0D"/>
        </w:rPr>
      </w:pPr>
    </w:p>
    <w:p w14:paraId="25AA85E6" w14:textId="77777777" w:rsidR="007D11C7" w:rsidRDefault="007D11C7" w:rsidP="00421E9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Officers</w:t>
      </w:r>
    </w:p>
    <w:p w14:paraId="19DF9103" w14:textId="77777777" w:rsidR="00421E94" w:rsidRPr="00421E94" w:rsidRDefault="00421E94" w:rsidP="00421E94">
      <w:pPr>
        <w:pStyle w:val="ListParagraph"/>
        <w:autoSpaceDE w:val="0"/>
        <w:autoSpaceDN w:val="0"/>
        <w:adjustRightInd w:val="0"/>
        <w:spacing w:after="0" w:line="240" w:lineRule="auto"/>
        <w:ind w:left="709"/>
        <w:rPr>
          <w:rFonts w:ascii="Tahoma" w:hAnsi="Tahoma" w:cs="Tahoma"/>
          <w:b/>
          <w:bCs/>
          <w:color w:val="0D0D0D"/>
        </w:rPr>
      </w:pPr>
    </w:p>
    <w:p w14:paraId="30CAEC5E" w14:textId="77777777" w:rsidR="007D11C7" w:rsidRPr="00421E94" w:rsidRDefault="007D11C7" w:rsidP="00E34824">
      <w:pPr>
        <w:pStyle w:val="ListParagraph"/>
        <w:numPr>
          <w:ilvl w:val="2"/>
          <w:numId w:val="2"/>
        </w:numPr>
        <w:autoSpaceDE w:val="0"/>
        <w:autoSpaceDN w:val="0"/>
        <w:adjustRightInd w:val="0"/>
        <w:spacing w:after="0" w:line="240" w:lineRule="auto"/>
        <w:ind w:left="851" w:hanging="851"/>
        <w:rPr>
          <w:rFonts w:ascii="Tahoma" w:hAnsi="Tahoma" w:cs="Tahoma"/>
          <w:bCs/>
          <w:color w:val="0D0D0D"/>
        </w:rPr>
      </w:pPr>
      <w:r w:rsidRPr="00421E94">
        <w:rPr>
          <w:rFonts w:ascii="Tahoma" w:hAnsi="Tahoma" w:cs="Tahoma"/>
          <w:color w:val="0D0D0D"/>
        </w:rPr>
        <w:t>Officers responsible for purchasing or disposal must comply with these contract procedure rules, Financial Regulations, the Code of Conduct and with all UK and European Union binding legal requirements. Officers must ensure that any agents, consultants and contractual partners acting on their behalf also comply.</w:t>
      </w:r>
    </w:p>
    <w:p w14:paraId="73DAA88A" w14:textId="77777777" w:rsidR="00F10B45" w:rsidRPr="00421E94" w:rsidRDefault="00F10B45" w:rsidP="00421E94">
      <w:pPr>
        <w:pStyle w:val="ListParagraph"/>
        <w:autoSpaceDE w:val="0"/>
        <w:autoSpaceDN w:val="0"/>
        <w:adjustRightInd w:val="0"/>
        <w:spacing w:after="0" w:line="240" w:lineRule="auto"/>
        <w:ind w:left="709" w:hanging="709"/>
        <w:rPr>
          <w:rFonts w:ascii="Tahoma" w:hAnsi="Tahoma" w:cs="Tahoma"/>
          <w:bCs/>
          <w:color w:val="0D0D0D"/>
        </w:rPr>
      </w:pPr>
    </w:p>
    <w:p w14:paraId="2680A088" w14:textId="77777777" w:rsidR="007D11C7" w:rsidRPr="00421E94" w:rsidRDefault="007D11C7" w:rsidP="00E34824">
      <w:pPr>
        <w:pStyle w:val="ListParagraph"/>
        <w:numPr>
          <w:ilvl w:val="2"/>
          <w:numId w:val="2"/>
        </w:numPr>
        <w:autoSpaceDE w:val="0"/>
        <w:autoSpaceDN w:val="0"/>
        <w:adjustRightInd w:val="0"/>
        <w:spacing w:after="0" w:line="240" w:lineRule="auto"/>
        <w:ind w:left="851" w:hanging="851"/>
        <w:rPr>
          <w:rFonts w:ascii="Tahoma" w:hAnsi="Tahoma" w:cs="Tahoma"/>
          <w:bCs/>
          <w:color w:val="0D0D0D"/>
        </w:rPr>
      </w:pPr>
      <w:r w:rsidRPr="00421E94">
        <w:rPr>
          <w:rFonts w:ascii="Tahoma" w:hAnsi="Tahoma" w:cs="Tahoma"/>
          <w:color w:val="0D0D0D"/>
        </w:rPr>
        <w:t>Officers must:</w:t>
      </w:r>
    </w:p>
    <w:p w14:paraId="2F9B588D" w14:textId="77777777" w:rsidR="00421E94" w:rsidRPr="00421E94" w:rsidRDefault="00421E94" w:rsidP="00421E94">
      <w:pPr>
        <w:autoSpaceDE w:val="0"/>
        <w:autoSpaceDN w:val="0"/>
        <w:adjustRightInd w:val="0"/>
        <w:spacing w:after="0" w:line="240" w:lineRule="auto"/>
        <w:rPr>
          <w:rFonts w:ascii="Tahoma" w:hAnsi="Tahoma" w:cs="Tahoma"/>
          <w:bCs/>
          <w:color w:val="0D0D0D"/>
        </w:rPr>
      </w:pPr>
    </w:p>
    <w:p w14:paraId="75A0D636" w14:textId="77777777" w:rsidR="007D11C7" w:rsidRPr="00421E94" w:rsidRDefault="007D11C7" w:rsidP="00421E94">
      <w:pPr>
        <w:pStyle w:val="ListParagraph"/>
        <w:numPr>
          <w:ilvl w:val="0"/>
          <w:numId w:val="4"/>
        </w:numPr>
        <w:autoSpaceDE w:val="0"/>
        <w:autoSpaceDN w:val="0"/>
        <w:adjustRightInd w:val="0"/>
        <w:spacing w:after="0" w:line="240" w:lineRule="auto"/>
        <w:ind w:left="993" w:hanging="284"/>
        <w:rPr>
          <w:rFonts w:ascii="Tahoma" w:hAnsi="Tahoma" w:cs="Tahoma"/>
          <w:bCs/>
          <w:color w:val="0D0D0D"/>
        </w:rPr>
      </w:pPr>
      <w:r w:rsidRPr="00421E94">
        <w:rPr>
          <w:rFonts w:ascii="Tahoma" w:hAnsi="Tahoma" w:cs="Tahoma"/>
          <w:color w:val="0D0D0D"/>
          <w:lang w:bidi="he-IL"/>
        </w:rPr>
        <w:t>have regard to the Council’s current Procurement Strategy</w:t>
      </w:r>
    </w:p>
    <w:p w14:paraId="3646D047" w14:textId="77777777" w:rsidR="007D11C7" w:rsidRPr="00421E94" w:rsidRDefault="007D11C7" w:rsidP="00421E94">
      <w:pPr>
        <w:pStyle w:val="ListParagraph"/>
        <w:numPr>
          <w:ilvl w:val="0"/>
          <w:numId w:val="4"/>
        </w:numPr>
        <w:autoSpaceDE w:val="0"/>
        <w:autoSpaceDN w:val="0"/>
        <w:adjustRightInd w:val="0"/>
        <w:spacing w:after="0" w:line="240" w:lineRule="auto"/>
        <w:ind w:left="993" w:hanging="284"/>
        <w:rPr>
          <w:rFonts w:ascii="Tahoma" w:hAnsi="Tahoma" w:cs="Tahoma"/>
          <w:bCs/>
          <w:color w:val="0D0D0D"/>
        </w:rPr>
      </w:pPr>
      <w:r w:rsidRPr="00421E94">
        <w:rPr>
          <w:rFonts w:ascii="Tahoma" w:hAnsi="Tahoma" w:cs="Tahoma"/>
          <w:color w:val="0D0D0D"/>
        </w:rPr>
        <w:t>check whether a suitable corporate contract exists before seeking to let another contract; where a suitable corporate contract exists, this must be used unless there is an auditable reason not to</w:t>
      </w:r>
      <w:r w:rsidRPr="00421E94">
        <w:rPr>
          <w:rFonts w:ascii="Tahoma" w:eastAsia="SymbolMT" w:hAnsi="Tahoma" w:cs="Tahoma"/>
          <w:color w:val="0D0D0D"/>
        </w:rPr>
        <w:t xml:space="preserve"> </w:t>
      </w:r>
      <w:r w:rsidRPr="00421E94">
        <w:rPr>
          <w:rFonts w:ascii="Tahoma" w:hAnsi="Tahoma" w:cs="Tahoma"/>
          <w:color w:val="0D0D0D"/>
        </w:rPr>
        <w:t>keep the records required by Rule 6</w:t>
      </w:r>
    </w:p>
    <w:p w14:paraId="55B0F49B" w14:textId="77777777" w:rsidR="007D11C7" w:rsidRPr="00421E94" w:rsidRDefault="007D11C7" w:rsidP="00421E94">
      <w:pPr>
        <w:pStyle w:val="ListParagraph"/>
        <w:numPr>
          <w:ilvl w:val="0"/>
          <w:numId w:val="4"/>
        </w:numPr>
        <w:autoSpaceDE w:val="0"/>
        <w:autoSpaceDN w:val="0"/>
        <w:adjustRightInd w:val="0"/>
        <w:spacing w:after="0" w:line="240" w:lineRule="auto"/>
        <w:ind w:left="993" w:hanging="284"/>
        <w:rPr>
          <w:rFonts w:ascii="Tahoma" w:hAnsi="Tahoma" w:cs="Tahoma"/>
          <w:bCs/>
          <w:color w:val="0D0D0D"/>
        </w:rPr>
      </w:pPr>
      <w:r w:rsidRPr="00421E94">
        <w:rPr>
          <w:rFonts w:ascii="Tahoma" w:hAnsi="Tahoma" w:cs="Tahoma"/>
          <w:color w:val="0D0D0D"/>
        </w:rPr>
        <w:t>take all necessary legal, financial and professional advice.</w:t>
      </w:r>
    </w:p>
    <w:p w14:paraId="00A4BCB9" w14:textId="77777777" w:rsidR="007D11C7" w:rsidRPr="00421E94" w:rsidRDefault="007D11C7" w:rsidP="00421E94">
      <w:pPr>
        <w:autoSpaceDE w:val="0"/>
        <w:autoSpaceDN w:val="0"/>
        <w:adjustRightInd w:val="0"/>
        <w:spacing w:after="0" w:line="240" w:lineRule="auto"/>
        <w:ind w:left="709" w:hanging="709"/>
        <w:rPr>
          <w:rFonts w:ascii="Tahoma" w:hAnsi="Tahoma" w:cs="Tahoma"/>
          <w:bCs/>
          <w:color w:val="0D0D0D"/>
        </w:rPr>
      </w:pPr>
    </w:p>
    <w:p w14:paraId="4AE8B396" w14:textId="77777777" w:rsidR="007D11C7" w:rsidRPr="00421E94" w:rsidRDefault="007D11C7" w:rsidP="00E34824">
      <w:pPr>
        <w:pStyle w:val="ListParagraph"/>
        <w:numPr>
          <w:ilvl w:val="2"/>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When any employee either of the Council or of a service provider may be affected by any transfer arrangement, Officers must ensure that the Transfer of Undertaking (Protection of Employment) (TUPE) issues are considered and obtain legal advice before proceeding with inviting Tenders or Quotations.</w:t>
      </w:r>
    </w:p>
    <w:p w14:paraId="5C3E6C0A" w14:textId="77777777" w:rsidR="007D11C7" w:rsidRPr="00421E94" w:rsidRDefault="007D11C7" w:rsidP="007D11C7">
      <w:pPr>
        <w:pStyle w:val="ListParagraph"/>
        <w:autoSpaceDE w:val="0"/>
        <w:autoSpaceDN w:val="0"/>
        <w:adjustRightInd w:val="0"/>
        <w:spacing w:after="0" w:line="240" w:lineRule="auto"/>
        <w:ind w:left="1224"/>
        <w:rPr>
          <w:rFonts w:ascii="Tahoma" w:hAnsi="Tahoma" w:cs="Tahoma"/>
          <w:color w:val="0D0D0D"/>
        </w:rPr>
      </w:pPr>
    </w:p>
    <w:p w14:paraId="61C3AC2C" w14:textId="77777777" w:rsidR="007D11C7" w:rsidRPr="00421E94" w:rsidRDefault="007D11C7" w:rsidP="00421E94">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b/>
          <w:bCs/>
          <w:color w:val="0D0D0D"/>
        </w:rPr>
        <w:t>Chief Officers</w:t>
      </w:r>
    </w:p>
    <w:p w14:paraId="2AB10D72" w14:textId="77777777" w:rsidR="00421E94" w:rsidRPr="00421E94" w:rsidRDefault="00421E94" w:rsidP="00421E94">
      <w:pPr>
        <w:pStyle w:val="ListParagraph"/>
        <w:autoSpaceDE w:val="0"/>
        <w:autoSpaceDN w:val="0"/>
        <w:adjustRightInd w:val="0"/>
        <w:spacing w:after="0" w:line="240" w:lineRule="auto"/>
        <w:ind w:left="792"/>
        <w:rPr>
          <w:rFonts w:ascii="Tahoma" w:hAnsi="Tahoma" w:cs="Tahoma"/>
          <w:color w:val="0D0D0D"/>
        </w:rPr>
      </w:pPr>
    </w:p>
    <w:p w14:paraId="655D92BF" w14:textId="77777777" w:rsidR="007D11C7" w:rsidRPr="00421E94" w:rsidRDefault="007D11C7" w:rsidP="00421E9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 xml:space="preserve"> Chief Officers must:</w:t>
      </w:r>
    </w:p>
    <w:p w14:paraId="51D39C67" w14:textId="77777777" w:rsidR="007D11C7" w:rsidRPr="00421E94" w:rsidRDefault="007D11C7" w:rsidP="00421E94">
      <w:pPr>
        <w:pStyle w:val="ListParagraph"/>
        <w:numPr>
          <w:ilvl w:val="0"/>
          <w:numId w:val="5"/>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ensure that their staff comply with Rule 2.1</w:t>
      </w:r>
    </w:p>
    <w:p w14:paraId="3E23EE4A" w14:textId="77777777" w:rsidR="007D11C7" w:rsidRPr="00421E94" w:rsidRDefault="007D11C7" w:rsidP="00421E94">
      <w:pPr>
        <w:pStyle w:val="ListParagraph"/>
        <w:numPr>
          <w:ilvl w:val="0"/>
          <w:numId w:val="5"/>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ensure that registers are kept of:</w:t>
      </w:r>
    </w:p>
    <w:p w14:paraId="037962AE" w14:textId="77777777" w:rsidR="00C3658A" w:rsidRPr="00421E94" w:rsidRDefault="007D11C7" w:rsidP="00421E94">
      <w:pPr>
        <w:pStyle w:val="ListParagraph"/>
        <w:numPr>
          <w:ilvl w:val="1"/>
          <w:numId w:val="5"/>
        </w:numPr>
        <w:autoSpaceDE w:val="0"/>
        <w:autoSpaceDN w:val="0"/>
        <w:adjustRightInd w:val="0"/>
        <w:spacing w:after="0" w:line="240" w:lineRule="auto"/>
        <w:ind w:left="1276" w:hanging="283"/>
        <w:rPr>
          <w:rFonts w:ascii="Tahoma" w:hAnsi="Tahoma" w:cs="Tahoma"/>
          <w:color w:val="0D0D0D"/>
          <w:lang w:bidi="he-IL"/>
        </w:rPr>
      </w:pPr>
      <w:r w:rsidRPr="00421E94">
        <w:rPr>
          <w:rFonts w:ascii="Tahoma" w:hAnsi="Tahoma" w:cs="Tahoma"/>
          <w:color w:val="0D0D0D"/>
          <w:lang w:bidi="he-IL"/>
        </w:rPr>
        <w:t xml:space="preserve">contracts completed by signature, rather than by </w:t>
      </w:r>
      <w:r w:rsidR="00421E94">
        <w:rPr>
          <w:rFonts w:ascii="Tahoma" w:hAnsi="Tahoma" w:cs="Tahoma"/>
          <w:color w:val="0D0D0D"/>
          <w:lang w:bidi="he-IL"/>
        </w:rPr>
        <w:t>the Council</w:t>
      </w:r>
      <w:r w:rsidRPr="00421E94">
        <w:rPr>
          <w:rFonts w:ascii="Tahoma" w:hAnsi="Tahoma" w:cs="Tahoma"/>
          <w:color w:val="0D0D0D"/>
          <w:lang w:bidi="he-IL"/>
        </w:rPr>
        <w:t>’s seal (see Rule</w:t>
      </w:r>
      <w:r w:rsidR="00C3658A" w:rsidRPr="00421E94">
        <w:rPr>
          <w:rFonts w:ascii="Tahoma" w:hAnsi="Tahoma" w:cs="Tahoma"/>
          <w:color w:val="0D0D0D"/>
          <w:lang w:bidi="he-IL"/>
        </w:rPr>
        <w:t xml:space="preserve"> </w:t>
      </w:r>
      <w:r w:rsidRPr="00421E94">
        <w:rPr>
          <w:rFonts w:ascii="Tahoma" w:hAnsi="Tahoma" w:cs="Tahoma"/>
          <w:color w:val="0D0D0D"/>
        </w:rPr>
        <w:t>16.3) and arrange their safekeeping on council premises (Major contracts</w:t>
      </w:r>
      <w:r w:rsidR="00C3658A" w:rsidRPr="00421E94">
        <w:rPr>
          <w:rFonts w:ascii="Tahoma" w:hAnsi="Tahoma" w:cs="Tahoma"/>
          <w:color w:val="0D0D0D"/>
        </w:rPr>
        <w:t xml:space="preserve"> </w:t>
      </w:r>
      <w:r w:rsidRPr="00421E94">
        <w:rPr>
          <w:rFonts w:ascii="Tahoma" w:hAnsi="Tahoma" w:cs="Tahoma"/>
          <w:color w:val="0D0D0D"/>
        </w:rPr>
        <w:t xml:space="preserve">should also be kept with </w:t>
      </w:r>
      <w:r w:rsidR="00F05172" w:rsidRPr="00421E94">
        <w:rPr>
          <w:rFonts w:ascii="Tahoma" w:hAnsi="Tahoma" w:cs="Tahoma"/>
          <w:color w:val="0D0D0D"/>
        </w:rPr>
        <w:t>Law and Governance</w:t>
      </w:r>
      <w:r w:rsidRPr="00421E94">
        <w:rPr>
          <w:rFonts w:ascii="Tahoma" w:hAnsi="Tahoma" w:cs="Tahoma"/>
          <w:color w:val="0D0D0D"/>
        </w:rPr>
        <w:t>))</w:t>
      </w:r>
    </w:p>
    <w:p w14:paraId="62CB5FDC" w14:textId="77777777" w:rsidR="007D11C7" w:rsidRPr="00421E94" w:rsidRDefault="007D11C7" w:rsidP="00421E94">
      <w:pPr>
        <w:pStyle w:val="ListParagraph"/>
        <w:numPr>
          <w:ilvl w:val="1"/>
          <w:numId w:val="5"/>
        </w:numPr>
        <w:autoSpaceDE w:val="0"/>
        <w:autoSpaceDN w:val="0"/>
        <w:adjustRightInd w:val="0"/>
        <w:spacing w:after="0" w:line="240" w:lineRule="auto"/>
        <w:ind w:left="1276" w:hanging="283"/>
        <w:rPr>
          <w:rFonts w:ascii="Tahoma" w:hAnsi="Tahoma" w:cs="Tahoma"/>
          <w:color w:val="0D0D0D"/>
          <w:lang w:bidi="he-IL"/>
        </w:rPr>
      </w:pPr>
      <w:r w:rsidRPr="00421E94">
        <w:rPr>
          <w:rFonts w:ascii="Tahoma" w:hAnsi="Tahoma" w:cs="Tahoma"/>
          <w:color w:val="0D0D0D"/>
        </w:rPr>
        <w:t>exemptions recorded under Rule 3.2. (to be held by Democratic Services)</w:t>
      </w:r>
    </w:p>
    <w:p w14:paraId="2F297309" w14:textId="77777777" w:rsidR="00C3658A" w:rsidRPr="00421E94" w:rsidRDefault="00C3658A" w:rsidP="007D11C7">
      <w:pPr>
        <w:autoSpaceDE w:val="0"/>
        <w:autoSpaceDN w:val="0"/>
        <w:adjustRightInd w:val="0"/>
        <w:spacing w:after="0" w:line="240" w:lineRule="auto"/>
        <w:rPr>
          <w:rFonts w:ascii="Tahoma" w:hAnsi="Tahoma" w:cs="Tahoma"/>
          <w:color w:val="0D0D0D"/>
          <w:lang w:bidi="he-IL"/>
        </w:rPr>
      </w:pPr>
    </w:p>
    <w:p w14:paraId="642EDA43" w14:textId="77777777" w:rsidR="00C3658A" w:rsidRDefault="007D11C7" w:rsidP="007D11C7">
      <w:pPr>
        <w:pStyle w:val="ListParagraph"/>
        <w:numPr>
          <w:ilvl w:val="0"/>
          <w:numId w:val="2"/>
        </w:numPr>
        <w:autoSpaceDE w:val="0"/>
        <w:autoSpaceDN w:val="0"/>
        <w:adjustRightInd w:val="0"/>
        <w:spacing w:after="0" w:line="240" w:lineRule="auto"/>
        <w:rPr>
          <w:rFonts w:ascii="Tahoma" w:hAnsi="Tahoma" w:cs="Tahoma"/>
          <w:b/>
          <w:bCs/>
          <w:color w:val="0D0D0D"/>
        </w:rPr>
      </w:pPr>
      <w:r w:rsidRPr="00421E94">
        <w:rPr>
          <w:rFonts w:ascii="Tahoma" w:hAnsi="Tahoma" w:cs="Tahoma"/>
          <w:b/>
          <w:bCs/>
          <w:color w:val="0D0D0D"/>
        </w:rPr>
        <w:t>EXEMPTIONS, COLLABORATIVE AND E-PROCUREMENT ARRANGEMENTS</w:t>
      </w:r>
    </w:p>
    <w:p w14:paraId="74782CCE" w14:textId="77777777" w:rsidR="00421E94" w:rsidRPr="00421E94" w:rsidRDefault="00421E94" w:rsidP="00421E94">
      <w:pPr>
        <w:pStyle w:val="ListParagraph"/>
        <w:autoSpaceDE w:val="0"/>
        <w:autoSpaceDN w:val="0"/>
        <w:adjustRightInd w:val="0"/>
        <w:spacing w:after="0" w:line="240" w:lineRule="auto"/>
        <w:ind w:left="360"/>
        <w:rPr>
          <w:rFonts w:ascii="Tahoma" w:hAnsi="Tahoma" w:cs="Tahoma"/>
          <w:b/>
          <w:bCs/>
          <w:color w:val="0D0D0D"/>
        </w:rPr>
      </w:pPr>
    </w:p>
    <w:p w14:paraId="415BCD54" w14:textId="77777777" w:rsidR="00C3658A" w:rsidRPr="00421E94" w:rsidRDefault="00421E94" w:rsidP="00421E9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Pr>
          <w:rFonts w:ascii="Tahoma" w:hAnsi="Tahoma" w:cs="Tahoma"/>
          <w:color w:val="0D0D0D"/>
        </w:rPr>
        <w:t>The Council</w:t>
      </w:r>
      <w:r w:rsidR="00C3658A" w:rsidRPr="00421E94">
        <w:rPr>
          <w:rFonts w:ascii="Tahoma" w:hAnsi="Tahoma" w:cs="Tahoma"/>
          <w:color w:val="0D0D0D"/>
        </w:rPr>
        <w:t xml:space="preserve"> and the Policy, Finance and Development Committee</w:t>
      </w:r>
      <w:r w:rsidR="007D11C7" w:rsidRPr="00421E94">
        <w:rPr>
          <w:rFonts w:ascii="Tahoma" w:hAnsi="Tahoma" w:cs="Tahoma"/>
          <w:color w:val="0D0D0D"/>
        </w:rPr>
        <w:t xml:space="preserve"> have power to waive any requirements within these contract</w:t>
      </w:r>
      <w:r w:rsidR="00C3658A" w:rsidRPr="00421E94">
        <w:rPr>
          <w:rFonts w:ascii="Tahoma" w:hAnsi="Tahoma" w:cs="Tahoma"/>
          <w:color w:val="0D0D0D"/>
        </w:rPr>
        <w:t xml:space="preserve"> </w:t>
      </w:r>
      <w:r w:rsidR="007D11C7" w:rsidRPr="00421E94">
        <w:rPr>
          <w:rFonts w:ascii="Tahoma" w:hAnsi="Tahoma" w:cs="Tahoma"/>
          <w:color w:val="0D0D0D"/>
        </w:rPr>
        <w:t>procedure rules for specific projects, and any such decision may be a Key Decision.</w:t>
      </w:r>
    </w:p>
    <w:p w14:paraId="79E0D7F8" w14:textId="77777777" w:rsidR="00F10B45" w:rsidRPr="00421E94" w:rsidRDefault="00F10B45" w:rsidP="00421E94">
      <w:pPr>
        <w:pStyle w:val="ListParagraph"/>
        <w:autoSpaceDE w:val="0"/>
        <w:autoSpaceDN w:val="0"/>
        <w:adjustRightInd w:val="0"/>
        <w:spacing w:after="0" w:line="240" w:lineRule="auto"/>
        <w:ind w:left="709" w:hanging="709"/>
        <w:rPr>
          <w:rFonts w:ascii="Tahoma" w:hAnsi="Tahoma" w:cs="Tahoma"/>
          <w:b/>
          <w:bCs/>
          <w:color w:val="0D0D0D"/>
        </w:rPr>
      </w:pPr>
    </w:p>
    <w:p w14:paraId="41CA37BC" w14:textId="77777777" w:rsidR="00C3658A" w:rsidRPr="00421E94" w:rsidRDefault="007D11C7" w:rsidP="00421E9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lastRenderedPageBreak/>
        <w:t>A Chief Officer has the power, under the scheme of delegation in the Constitution, in</w:t>
      </w:r>
      <w:r w:rsidR="00C3658A" w:rsidRPr="00421E94">
        <w:rPr>
          <w:rFonts w:ascii="Tahoma" w:hAnsi="Tahoma" w:cs="Tahoma"/>
          <w:color w:val="0D0D0D"/>
        </w:rPr>
        <w:t xml:space="preserve"> </w:t>
      </w:r>
      <w:r w:rsidRPr="00421E94">
        <w:rPr>
          <w:rFonts w:ascii="Tahoma" w:hAnsi="Tahoma" w:cs="Tahoma"/>
          <w:color w:val="0D0D0D"/>
        </w:rPr>
        <w:t xml:space="preserve">circumstances deemed exceptional by </w:t>
      </w:r>
      <w:r w:rsidR="00F05172" w:rsidRPr="00421E94">
        <w:rPr>
          <w:rFonts w:ascii="Tahoma" w:hAnsi="Tahoma" w:cs="Tahoma"/>
          <w:color w:val="0D0D0D"/>
        </w:rPr>
        <w:t>Law and Governance</w:t>
      </w:r>
      <w:r w:rsidRPr="00421E94">
        <w:rPr>
          <w:rFonts w:ascii="Tahoma" w:hAnsi="Tahoma" w:cs="Tahoma"/>
          <w:color w:val="0D0D0D"/>
        </w:rPr>
        <w:t>, to waive any requirements within</w:t>
      </w:r>
      <w:r w:rsidR="00C3658A" w:rsidRPr="00421E94">
        <w:rPr>
          <w:rFonts w:ascii="Tahoma" w:hAnsi="Tahoma" w:cs="Tahoma"/>
          <w:color w:val="0D0D0D"/>
        </w:rPr>
        <w:t xml:space="preserve"> </w:t>
      </w:r>
      <w:r w:rsidRPr="00421E94">
        <w:rPr>
          <w:rFonts w:ascii="Tahoma" w:hAnsi="Tahoma" w:cs="Tahoma"/>
          <w:color w:val="0D0D0D"/>
        </w:rPr>
        <w:t>these contract procedure rules, provided that, where the contract is likely to exceed</w:t>
      </w:r>
      <w:r w:rsidR="00C3658A" w:rsidRPr="00421E94">
        <w:rPr>
          <w:rFonts w:ascii="Tahoma" w:hAnsi="Tahoma" w:cs="Tahoma"/>
          <w:color w:val="0D0D0D"/>
        </w:rPr>
        <w:t xml:space="preserve"> </w:t>
      </w:r>
      <w:r w:rsidRPr="00421E94">
        <w:rPr>
          <w:rFonts w:ascii="Tahoma" w:hAnsi="Tahoma" w:cs="Tahoma"/>
          <w:color w:val="0D0D0D"/>
        </w:rPr>
        <w:t xml:space="preserve">£40,000, the relevant </w:t>
      </w:r>
      <w:r w:rsidR="00870DAD" w:rsidRPr="00421E94">
        <w:rPr>
          <w:rFonts w:ascii="Tahoma" w:hAnsi="Tahoma" w:cs="Tahoma"/>
          <w:color w:val="0D0D0D"/>
        </w:rPr>
        <w:t>Committee Chair</w:t>
      </w:r>
      <w:r w:rsidRPr="00421E94">
        <w:rPr>
          <w:rFonts w:ascii="Tahoma" w:hAnsi="Tahoma" w:cs="Tahoma"/>
          <w:color w:val="0D0D0D"/>
        </w:rPr>
        <w:t xml:space="preserve"> is consulted.</w:t>
      </w:r>
    </w:p>
    <w:p w14:paraId="05C8FDD8" w14:textId="77777777" w:rsidR="00F10B45" w:rsidRPr="00421E94" w:rsidRDefault="00F10B45" w:rsidP="00421E94">
      <w:pPr>
        <w:pStyle w:val="ListParagraph"/>
        <w:ind w:left="709" w:hanging="709"/>
        <w:rPr>
          <w:rFonts w:ascii="Tahoma" w:hAnsi="Tahoma" w:cs="Tahoma"/>
          <w:b/>
          <w:bCs/>
          <w:color w:val="0D0D0D"/>
        </w:rPr>
      </w:pPr>
    </w:p>
    <w:p w14:paraId="0ABEF315" w14:textId="77777777" w:rsidR="00C3658A" w:rsidRPr="00421E94" w:rsidRDefault="007D11C7"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Where a proposed contract is likely to exceed the EU Threshold the EU Procedure will</w:t>
      </w:r>
      <w:r w:rsidR="00C3658A" w:rsidRPr="00421E94">
        <w:rPr>
          <w:rFonts w:ascii="Tahoma" w:hAnsi="Tahoma" w:cs="Tahoma"/>
          <w:color w:val="0D0D0D"/>
        </w:rPr>
        <w:t xml:space="preserve"> </w:t>
      </w:r>
      <w:r w:rsidRPr="00421E94">
        <w:rPr>
          <w:rFonts w:ascii="Tahoma" w:hAnsi="Tahoma" w:cs="Tahoma"/>
          <w:color w:val="0D0D0D"/>
        </w:rPr>
        <w:t>apply and the requirements of these contract procedure rules may not be waived other</w:t>
      </w:r>
      <w:r w:rsidR="00C3658A" w:rsidRPr="00421E94">
        <w:rPr>
          <w:rFonts w:ascii="Tahoma" w:hAnsi="Tahoma" w:cs="Tahoma"/>
          <w:color w:val="0D0D0D"/>
        </w:rPr>
        <w:t xml:space="preserve"> </w:t>
      </w:r>
      <w:r w:rsidRPr="00421E94">
        <w:rPr>
          <w:rFonts w:ascii="Tahoma" w:hAnsi="Tahoma" w:cs="Tahoma"/>
          <w:color w:val="0D0D0D"/>
        </w:rPr>
        <w:t>than in the case of an unforeseeable emergency involving immediate risk to</w:t>
      </w:r>
      <w:r w:rsidR="00C3658A" w:rsidRPr="00421E94">
        <w:rPr>
          <w:rFonts w:ascii="Tahoma" w:hAnsi="Tahoma" w:cs="Tahoma"/>
          <w:color w:val="0D0D0D"/>
        </w:rPr>
        <w:t xml:space="preserve"> persons, property</w:t>
      </w:r>
      <w:r w:rsidRPr="00421E94">
        <w:rPr>
          <w:rFonts w:ascii="Tahoma" w:hAnsi="Tahoma" w:cs="Tahoma"/>
          <w:color w:val="0D0D0D"/>
        </w:rPr>
        <w:t xml:space="preserve"> or serious disruption to coun</w:t>
      </w:r>
      <w:r w:rsidR="00C3658A" w:rsidRPr="00421E94">
        <w:rPr>
          <w:rFonts w:ascii="Tahoma" w:hAnsi="Tahoma" w:cs="Tahoma"/>
          <w:color w:val="0D0D0D"/>
        </w:rPr>
        <w:t xml:space="preserve">cil services, in which case the </w:t>
      </w:r>
      <w:r w:rsidRPr="00421E94">
        <w:rPr>
          <w:rFonts w:ascii="Tahoma" w:hAnsi="Tahoma" w:cs="Tahoma"/>
          <w:color w:val="0D0D0D"/>
        </w:rPr>
        <w:t>provisions of</w:t>
      </w:r>
      <w:r w:rsidR="00C3658A" w:rsidRPr="00421E94">
        <w:rPr>
          <w:rFonts w:ascii="Tahoma" w:hAnsi="Tahoma" w:cs="Tahoma"/>
          <w:color w:val="0D0D0D"/>
        </w:rPr>
        <w:t xml:space="preserve"> </w:t>
      </w:r>
      <w:r w:rsidRPr="00421E94">
        <w:rPr>
          <w:rFonts w:ascii="Tahoma" w:hAnsi="Tahoma" w:cs="Tahoma"/>
          <w:color w:val="0D0D0D"/>
        </w:rPr>
        <w:t>Rule 3.4 below will apply.</w:t>
      </w:r>
    </w:p>
    <w:p w14:paraId="5A80152A" w14:textId="77777777" w:rsidR="00F10B45" w:rsidRPr="00421E94" w:rsidRDefault="00F10B45" w:rsidP="00421E94">
      <w:pPr>
        <w:autoSpaceDE w:val="0"/>
        <w:autoSpaceDN w:val="0"/>
        <w:adjustRightInd w:val="0"/>
        <w:spacing w:after="0" w:line="240" w:lineRule="auto"/>
        <w:ind w:left="709" w:hanging="709"/>
        <w:rPr>
          <w:rFonts w:ascii="Tahoma" w:hAnsi="Tahoma" w:cs="Tahoma"/>
          <w:color w:val="0D0D0D"/>
        </w:rPr>
      </w:pPr>
    </w:p>
    <w:p w14:paraId="7EB8D05C" w14:textId="77777777" w:rsidR="00C3658A" w:rsidRPr="00421E94" w:rsidRDefault="007D11C7"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Where an exemption is necessary because of an unforeseeable emergency involving</w:t>
      </w:r>
      <w:r w:rsidR="00C3658A" w:rsidRPr="00421E94">
        <w:rPr>
          <w:rFonts w:ascii="Tahoma" w:hAnsi="Tahoma" w:cs="Tahoma"/>
          <w:color w:val="0D0D0D"/>
        </w:rPr>
        <w:t xml:space="preserve"> </w:t>
      </w:r>
      <w:r w:rsidRPr="00421E94">
        <w:rPr>
          <w:rFonts w:ascii="Tahoma" w:hAnsi="Tahoma" w:cs="Tahoma"/>
          <w:color w:val="0D0D0D"/>
        </w:rPr>
        <w:t>immediate risk to persons, property or serious disruption to council services, the Officer and</w:t>
      </w:r>
      <w:r w:rsidR="00C3658A" w:rsidRPr="00421E94">
        <w:rPr>
          <w:rFonts w:ascii="Tahoma" w:hAnsi="Tahoma" w:cs="Tahoma"/>
          <w:color w:val="0D0D0D"/>
        </w:rPr>
        <w:t xml:space="preserve"> </w:t>
      </w:r>
      <w:r w:rsidRPr="00421E94">
        <w:rPr>
          <w:rFonts w:ascii="Tahoma" w:hAnsi="Tahoma" w:cs="Tahoma"/>
          <w:color w:val="0D0D0D"/>
        </w:rPr>
        <w:t>the Chief Financ</w:t>
      </w:r>
      <w:r w:rsidR="00EA1D87" w:rsidRPr="00421E94">
        <w:rPr>
          <w:rFonts w:ascii="Tahoma" w:hAnsi="Tahoma" w:cs="Tahoma"/>
          <w:color w:val="0D0D0D"/>
        </w:rPr>
        <w:t>ial</w:t>
      </w:r>
      <w:r w:rsidRPr="00421E94">
        <w:rPr>
          <w:rFonts w:ascii="Tahoma" w:hAnsi="Tahoma" w:cs="Tahoma"/>
          <w:color w:val="0D0D0D"/>
        </w:rPr>
        <w:t xml:space="preserve"> Officer or </w:t>
      </w:r>
      <w:r w:rsidR="00C3658A" w:rsidRPr="00421E94">
        <w:rPr>
          <w:rFonts w:ascii="Tahoma" w:hAnsi="Tahoma" w:cs="Tahoma"/>
          <w:color w:val="0D0D0D"/>
        </w:rPr>
        <w:t>Head of Finance</w:t>
      </w:r>
      <w:r w:rsidRPr="00421E94">
        <w:rPr>
          <w:rFonts w:ascii="Tahoma" w:hAnsi="Tahoma" w:cs="Tahoma"/>
          <w:color w:val="0D0D0D"/>
        </w:rPr>
        <w:t xml:space="preserve"> may jointly approve the exemption but they</w:t>
      </w:r>
      <w:r w:rsidR="00C3658A" w:rsidRPr="00421E94">
        <w:rPr>
          <w:rFonts w:ascii="Tahoma" w:hAnsi="Tahoma" w:cs="Tahoma"/>
          <w:color w:val="0D0D0D"/>
        </w:rPr>
        <w:t xml:space="preserve"> </w:t>
      </w:r>
      <w:r w:rsidRPr="00421E94">
        <w:rPr>
          <w:rFonts w:ascii="Tahoma" w:hAnsi="Tahoma" w:cs="Tahoma"/>
          <w:color w:val="0D0D0D"/>
        </w:rPr>
        <w:t xml:space="preserve">must prepare a report for the next </w:t>
      </w:r>
      <w:r w:rsidR="00C3658A" w:rsidRPr="00421E94">
        <w:rPr>
          <w:rFonts w:ascii="Tahoma" w:hAnsi="Tahoma" w:cs="Tahoma"/>
          <w:color w:val="0D0D0D"/>
        </w:rPr>
        <w:t>PFD Committee</w:t>
      </w:r>
      <w:r w:rsidRPr="00421E94">
        <w:rPr>
          <w:rFonts w:ascii="Tahoma" w:hAnsi="Tahoma" w:cs="Tahoma"/>
          <w:color w:val="0D0D0D"/>
        </w:rPr>
        <w:t xml:space="preserve"> to support the action taken.</w:t>
      </w:r>
    </w:p>
    <w:p w14:paraId="131E4D0A" w14:textId="77777777" w:rsidR="00F10B45" w:rsidRPr="00421E94" w:rsidRDefault="00F10B45" w:rsidP="00421E94">
      <w:pPr>
        <w:autoSpaceDE w:val="0"/>
        <w:autoSpaceDN w:val="0"/>
        <w:adjustRightInd w:val="0"/>
        <w:spacing w:after="0" w:line="240" w:lineRule="auto"/>
        <w:ind w:left="709" w:hanging="709"/>
        <w:rPr>
          <w:rFonts w:ascii="Tahoma" w:hAnsi="Tahoma" w:cs="Tahoma"/>
          <w:color w:val="0D0D0D"/>
        </w:rPr>
      </w:pPr>
    </w:p>
    <w:p w14:paraId="0C7E369A" w14:textId="77777777" w:rsidR="00C3658A" w:rsidRPr="00421E94" w:rsidRDefault="007D11C7"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All exemptions, and the reasons for them, must be recorded using the Exemption Form. Exemptions shall be signed by the Officer and countersigned by</w:t>
      </w:r>
      <w:r w:rsidR="00C3658A" w:rsidRPr="00421E94">
        <w:rPr>
          <w:rFonts w:ascii="Tahoma" w:hAnsi="Tahoma" w:cs="Tahoma"/>
          <w:color w:val="0D0D0D"/>
        </w:rPr>
        <w:t xml:space="preserve"> </w:t>
      </w:r>
      <w:r w:rsidRPr="00421E94">
        <w:rPr>
          <w:rFonts w:ascii="Tahoma" w:hAnsi="Tahoma" w:cs="Tahoma"/>
          <w:color w:val="0D0D0D"/>
        </w:rPr>
        <w:t>the Chief Financ</w:t>
      </w:r>
      <w:r w:rsidR="00EA1D87" w:rsidRPr="00421E94">
        <w:rPr>
          <w:rFonts w:ascii="Tahoma" w:hAnsi="Tahoma" w:cs="Tahoma"/>
          <w:color w:val="0D0D0D"/>
        </w:rPr>
        <w:t>ial</w:t>
      </w:r>
      <w:r w:rsidRPr="00421E94">
        <w:rPr>
          <w:rFonts w:ascii="Tahoma" w:hAnsi="Tahoma" w:cs="Tahoma"/>
          <w:color w:val="0D0D0D"/>
        </w:rPr>
        <w:t xml:space="preserve"> Officer</w:t>
      </w:r>
      <w:r w:rsidR="00F10B45" w:rsidRPr="00421E94">
        <w:rPr>
          <w:rFonts w:ascii="Tahoma" w:hAnsi="Tahoma" w:cs="Tahoma"/>
          <w:color w:val="0D0D0D"/>
        </w:rPr>
        <w:t>.</w:t>
      </w:r>
    </w:p>
    <w:p w14:paraId="61016DBD" w14:textId="77777777" w:rsidR="00F10B45" w:rsidRPr="00421E94" w:rsidRDefault="00F10B45" w:rsidP="00421E94">
      <w:pPr>
        <w:autoSpaceDE w:val="0"/>
        <w:autoSpaceDN w:val="0"/>
        <w:adjustRightInd w:val="0"/>
        <w:spacing w:after="0" w:line="240" w:lineRule="auto"/>
        <w:ind w:left="709" w:hanging="709"/>
        <w:rPr>
          <w:rFonts w:ascii="Tahoma" w:hAnsi="Tahoma" w:cs="Tahoma"/>
          <w:color w:val="0D0D0D"/>
        </w:rPr>
      </w:pPr>
    </w:p>
    <w:p w14:paraId="0EDBC38E" w14:textId="77777777" w:rsidR="007D11C7" w:rsidRDefault="007D11C7"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An exemption must be approved by the Chief Financ</w:t>
      </w:r>
      <w:r w:rsidR="00EA1D87" w:rsidRPr="00421E94">
        <w:rPr>
          <w:rFonts w:ascii="Tahoma" w:hAnsi="Tahoma" w:cs="Tahoma"/>
          <w:color w:val="0D0D0D"/>
        </w:rPr>
        <w:t>ial</w:t>
      </w:r>
      <w:r w:rsidRPr="00421E94">
        <w:rPr>
          <w:rFonts w:ascii="Tahoma" w:hAnsi="Tahoma" w:cs="Tahoma"/>
          <w:color w:val="0D0D0D"/>
        </w:rPr>
        <w:t xml:space="preserve"> Officer:</w:t>
      </w:r>
    </w:p>
    <w:p w14:paraId="1FE9D489" w14:textId="77777777" w:rsidR="00421E94" w:rsidRPr="00421E94" w:rsidRDefault="00421E94" w:rsidP="00421E94">
      <w:pPr>
        <w:autoSpaceDE w:val="0"/>
        <w:autoSpaceDN w:val="0"/>
        <w:adjustRightInd w:val="0"/>
        <w:spacing w:after="0" w:line="240" w:lineRule="auto"/>
        <w:rPr>
          <w:rFonts w:ascii="Tahoma" w:hAnsi="Tahoma" w:cs="Tahoma"/>
          <w:color w:val="0D0D0D"/>
        </w:rPr>
      </w:pPr>
    </w:p>
    <w:p w14:paraId="688B5D37" w14:textId="77777777" w:rsidR="007D11C7" w:rsidRPr="00421E94" w:rsidRDefault="007D11C7" w:rsidP="00421E94">
      <w:pPr>
        <w:pStyle w:val="ListParagraph"/>
        <w:numPr>
          <w:ilvl w:val="0"/>
          <w:numId w:val="44"/>
        </w:numPr>
        <w:autoSpaceDE w:val="0"/>
        <w:autoSpaceDN w:val="0"/>
        <w:adjustRightInd w:val="0"/>
        <w:spacing w:after="0" w:line="240" w:lineRule="auto"/>
        <w:ind w:left="1134" w:hanging="425"/>
        <w:rPr>
          <w:rFonts w:ascii="Tahoma" w:hAnsi="Tahoma" w:cs="Tahoma"/>
          <w:color w:val="0D0D0D"/>
        </w:rPr>
      </w:pPr>
      <w:r w:rsidRPr="00421E94">
        <w:rPr>
          <w:rFonts w:ascii="Tahoma" w:hAnsi="Tahoma" w:cs="Tahoma"/>
          <w:color w:val="0D0D0D"/>
        </w:rPr>
        <w:t>prior to commencing any procurement process using Crown Commercial Service</w:t>
      </w:r>
      <w:r w:rsidR="00C3658A" w:rsidRPr="00421E94">
        <w:rPr>
          <w:rFonts w:ascii="Tahoma" w:hAnsi="Tahoma" w:cs="Tahoma"/>
          <w:color w:val="0D0D0D"/>
        </w:rPr>
        <w:t xml:space="preserve"> </w:t>
      </w:r>
      <w:r w:rsidRPr="00421E94">
        <w:rPr>
          <w:rFonts w:ascii="Tahoma" w:hAnsi="Tahoma" w:cs="Tahoma"/>
          <w:color w:val="0D0D0D"/>
        </w:rPr>
        <w:t>(CCS) contracts;</w:t>
      </w:r>
    </w:p>
    <w:p w14:paraId="4583F1D4" w14:textId="77777777" w:rsidR="007D11C7" w:rsidRPr="00421E94" w:rsidRDefault="007D11C7" w:rsidP="00421E94">
      <w:pPr>
        <w:pStyle w:val="ListParagraph"/>
        <w:numPr>
          <w:ilvl w:val="0"/>
          <w:numId w:val="44"/>
        </w:numPr>
        <w:autoSpaceDE w:val="0"/>
        <w:autoSpaceDN w:val="0"/>
        <w:adjustRightInd w:val="0"/>
        <w:spacing w:after="0" w:line="240" w:lineRule="auto"/>
        <w:ind w:left="1134" w:hanging="425"/>
        <w:rPr>
          <w:rFonts w:ascii="Tahoma" w:hAnsi="Tahoma" w:cs="Tahoma"/>
          <w:color w:val="0D0D0D"/>
        </w:rPr>
      </w:pPr>
      <w:r w:rsidRPr="00421E94">
        <w:rPr>
          <w:rFonts w:ascii="Tahoma" w:hAnsi="Tahoma" w:cs="Tahoma"/>
          <w:color w:val="0D0D0D"/>
        </w:rPr>
        <w:t>prior to abandonment, where a procurement process is to be abandoned.</w:t>
      </w:r>
    </w:p>
    <w:p w14:paraId="71E12C9A" w14:textId="77777777" w:rsidR="00421E94" w:rsidRPr="00421E94" w:rsidRDefault="00421E94" w:rsidP="00421E94">
      <w:pPr>
        <w:autoSpaceDE w:val="0"/>
        <w:autoSpaceDN w:val="0"/>
        <w:adjustRightInd w:val="0"/>
        <w:spacing w:after="0" w:line="240" w:lineRule="auto"/>
        <w:ind w:left="709" w:hanging="709"/>
        <w:rPr>
          <w:rFonts w:ascii="Tahoma" w:hAnsi="Tahoma" w:cs="Tahoma"/>
          <w:color w:val="0D0D0D"/>
        </w:rPr>
      </w:pPr>
    </w:p>
    <w:p w14:paraId="667900EF" w14:textId="77777777" w:rsidR="00C3658A" w:rsidRPr="00421E94" w:rsidRDefault="007D11C7"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The terms and conditions of contract applicable to any CCS arrangement, including the</w:t>
      </w:r>
      <w:r w:rsidR="00C3658A" w:rsidRPr="00421E94">
        <w:rPr>
          <w:rFonts w:ascii="Tahoma" w:hAnsi="Tahoma" w:cs="Tahoma"/>
          <w:color w:val="0D0D0D"/>
        </w:rPr>
        <w:t xml:space="preserve"> </w:t>
      </w:r>
      <w:r w:rsidRPr="00421E94">
        <w:rPr>
          <w:rFonts w:ascii="Tahoma" w:hAnsi="Tahoma" w:cs="Tahoma"/>
          <w:color w:val="0D0D0D"/>
        </w:rPr>
        <w:t>requirement to undertake competition between providers, must be fully complied with.</w:t>
      </w:r>
    </w:p>
    <w:p w14:paraId="4B25CDBB" w14:textId="77777777" w:rsidR="00F10B45" w:rsidRPr="00421E94" w:rsidRDefault="00F10B45" w:rsidP="00F10B45">
      <w:pPr>
        <w:autoSpaceDE w:val="0"/>
        <w:autoSpaceDN w:val="0"/>
        <w:adjustRightInd w:val="0"/>
        <w:spacing w:after="0" w:line="240" w:lineRule="auto"/>
        <w:rPr>
          <w:rFonts w:ascii="Tahoma" w:hAnsi="Tahoma" w:cs="Tahoma"/>
          <w:color w:val="0D0D0D"/>
        </w:rPr>
      </w:pPr>
    </w:p>
    <w:p w14:paraId="045250E9" w14:textId="77777777" w:rsidR="00F10B45" w:rsidRPr="00421E94" w:rsidRDefault="007D11C7"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Financial Services must monitor the use of all exemptions</w:t>
      </w:r>
      <w:r w:rsidR="00C3658A" w:rsidRPr="00421E94">
        <w:rPr>
          <w:rFonts w:ascii="Tahoma" w:hAnsi="Tahoma" w:cs="Tahoma"/>
          <w:color w:val="0D0D0D"/>
        </w:rPr>
        <w:t>.</w:t>
      </w:r>
    </w:p>
    <w:p w14:paraId="64F6A32E" w14:textId="77777777" w:rsidR="00F10B45" w:rsidRPr="00421E94" w:rsidRDefault="00F10B45" w:rsidP="00421E94">
      <w:pPr>
        <w:pStyle w:val="ListParagraph"/>
        <w:autoSpaceDE w:val="0"/>
        <w:autoSpaceDN w:val="0"/>
        <w:adjustRightInd w:val="0"/>
        <w:spacing w:after="0" w:line="240" w:lineRule="auto"/>
        <w:ind w:left="709" w:hanging="709"/>
        <w:rPr>
          <w:rFonts w:ascii="Tahoma" w:hAnsi="Tahoma" w:cs="Tahoma"/>
          <w:color w:val="0D0D0D"/>
        </w:rPr>
      </w:pPr>
    </w:p>
    <w:p w14:paraId="64DEFFD0" w14:textId="77777777" w:rsidR="00F10B45" w:rsidRPr="00421E94" w:rsidRDefault="007D11C7"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In order to secure Value for Money, the authority may enter into collaborative</w:t>
      </w:r>
      <w:r w:rsidR="00F10B45" w:rsidRPr="00421E94">
        <w:rPr>
          <w:rFonts w:ascii="Tahoma" w:hAnsi="Tahoma" w:cs="Tahoma"/>
          <w:color w:val="0D0D0D"/>
        </w:rPr>
        <w:t xml:space="preserve"> </w:t>
      </w:r>
      <w:r w:rsidRPr="00421E94">
        <w:rPr>
          <w:rFonts w:ascii="Tahoma" w:hAnsi="Tahoma" w:cs="Tahoma"/>
          <w:color w:val="0D0D0D"/>
        </w:rPr>
        <w:t>procurement arrangements. The Officer must consul</w:t>
      </w:r>
      <w:r w:rsidR="00F10B45" w:rsidRPr="00421E94">
        <w:rPr>
          <w:rFonts w:ascii="Tahoma" w:hAnsi="Tahoma" w:cs="Tahoma"/>
          <w:color w:val="0D0D0D"/>
        </w:rPr>
        <w:t>t the Chief Financ</w:t>
      </w:r>
      <w:r w:rsidR="00EA1D87" w:rsidRPr="00421E94">
        <w:rPr>
          <w:rFonts w:ascii="Tahoma" w:hAnsi="Tahoma" w:cs="Tahoma"/>
          <w:color w:val="0D0D0D"/>
        </w:rPr>
        <w:t>ial</w:t>
      </w:r>
      <w:r w:rsidR="00F10B45" w:rsidRPr="00421E94">
        <w:rPr>
          <w:rFonts w:ascii="Tahoma" w:hAnsi="Tahoma" w:cs="Tahoma"/>
          <w:color w:val="0D0D0D"/>
        </w:rPr>
        <w:t xml:space="preserve"> Officer and </w:t>
      </w:r>
      <w:r w:rsidRPr="00421E94">
        <w:rPr>
          <w:rFonts w:ascii="Tahoma" w:hAnsi="Tahoma" w:cs="Tahoma"/>
          <w:color w:val="0D0D0D"/>
        </w:rPr>
        <w:t>the</w:t>
      </w:r>
      <w:r w:rsidR="00F10B45" w:rsidRPr="00421E94">
        <w:rPr>
          <w:rFonts w:ascii="Tahoma" w:hAnsi="Tahoma" w:cs="Tahoma"/>
          <w:color w:val="0D0D0D"/>
        </w:rPr>
        <w:t xml:space="preserve"> </w:t>
      </w:r>
      <w:r w:rsidR="00C3658A" w:rsidRPr="00421E94">
        <w:rPr>
          <w:rFonts w:ascii="Tahoma" w:hAnsi="Tahoma" w:cs="Tahoma"/>
          <w:color w:val="0D0D0D"/>
        </w:rPr>
        <w:t>Monitoring Officer where the purchase is to be made using collaborative procurement</w:t>
      </w:r>
      <w:r w:rsidR="00F10B45" w:rsidRPr="00421E94">
        <w:rPr>
          <w:rFonts w:ascii="Tahoma" w:hAnsi="Tahoma" w:cs="Tahoma"/>
          <w:color w:val="0D0D0D"/>
        </w:rPr>
        <w:t xml:space="preserve"> </w:t>
      </w:r>
      <w:r w:rsidR="00C3658A" w:rsidRPr="00421E94">
        <w:rPr>
          <w:rFonts w:ascii="Tahoma" w:hAnsi="Tahoma" w:cs="Tahoma"/>
          <w:color w:val="0D0D0D"/>
        </w:rPr>
        <w:t>arrangements with another local authority, government department, statutory undertaker</w:t>
      </w:r>
      <w:r w:rsidR="00F10B45" w:rsidRPr="00421E94">
        <w:rPr>
          <w:rFonts w:ascii="Tahoma" w:hAnsi="Tahoma" w:cs="Tahoma"/>
          <w:color w:val="0D0D0D"/>
        </w:rPr>
        <w:t xml:space="preserve"> </w:t>
      </w:r>
      <w:r w:rsidR="00C3658A" w:rsidRPr="00421E94">
        <w:rPr>
          <w:rFonts w:ascii="Tahoma" w:hAnsi="Tahoma" w:cs="Tahoma"/>
          <w:color w:val="0D0D0D"/>
        </w:rPr>
        <w:t>or public service purchasing consortium.</w:t>
      </w:r>
    </w:p>
    <w:p w14:paraId="5A08C22D" w14:textId="77777777" w:rsidR="00F10B45" w:rsidRPr="00421E94" w:rsidRDefault="00F10B45" w:rsidP="00421E94">
      <w:pPr>
        <w:autoSpaceDE w:val="0"/>
        <w:autoSpaceDN w:val="0"/>
        <w:adjustRightInd w:val="0"/>
        <w:spacing w:after="0" w:line="240" w:lineRule="auto"/>
        <w:ind w:left="709" w:hanging="709"/>
        <w:rPr>
          <w:rFonts w:ascii="Tahoma" w:hAnsi="Tahoma" w:cs="Tahoma"/>
          <w:color w:val="0D0D0D"/>
        </w:rPr>
      </w:pPr>
    </w:p>
    <w:p w14:paraId="1D0E1C9B" w14:textId="77777777" w:rsidR="00421E94" w:rsidRDefault="00C3658A"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Purchases made via a local authority purchasing and distribution consortium, other</w:t>
      </w:r>
      <w:r w:rsidR="00F10B45" w:rsidRPr="00421E94">
        <w:rPr>
          <w:rFonts w:ascii="Tahoma" w:hAnsi="Tahoma" w:cs="Tahoma"/>
          <w:color w:val="0D0D0D"/>
        </w:rPr>
        <w:t xml:space="preserve"> </w:t>
      </w:r>
      <w:r w:rsidRPr="00421E94">
        <w:rPr>
          <w:rFonts w:ascii="Tahoma" w:hAnsi="Tahoma" w:cs="Tahoma"/>
          <w:color w:val="0D0D0D"/>
        </w:rPr>
        <w:t>than purchases above the EU Threshold and other purchases below the EU threshold where</w:t>
      </w:r>
      <w:r w:rsidR="00F10B45" w:rsidRPr="00421E94">
        <w:rPr>
          <w:rFonts w:ascii="Tahoma" w:hAnsi="Tahoma" w:cs="Tahoma"/>
          <w:color w:val="0D0D0D"/>
        </w:rPr>
        <w:t xml:space="preserve"> </w:t>
      </w:r>
      <w:r w:rsidRPr="00421E94">
        <w:rPr>
          <w:rFonts w:ascii="Tahoma" w:hAnsi="Tahoma" w:cs="Tahoma"/>
          <w:color w:val="0D0D0D"/>
        </w:rPr>
        <w:t>international suppliers may be interested, are deemed to comply with these contract</w:t>
      </w:r>
      <w:r w:rsidR="00F10B45" w:rsidRPr="00421E94">
        <w:rPr>
          <w:rFonts w:ascii="Tahoma" w:hAnsi="Tahoma" w:cs="Tahoma"/>
          <w:color w:val="0D0D0D"/>
        </w:rPr>
        <w:t xml:space="preserve"> </w:t>
      </w:r>
      <w:r w:rsidRPr="00421E94">
        <w:rPr>
          <w:rFonts w:ascii="Tahoma" w:hAnsi="Tahoma" w:cs="Tahoma"/>
          <w:color w:val="0D0D0D"/>
        </w:rPr>
        <w:t>procedure rules and no exemption is required.</w:t>
      </w:r>
    </w:p>
    <w:p w14:paraId="416C1B22" w14:textId="77777777" w:rsidR="00421E94" w:rsidRPr="00421E94" w:rsidRDefault="00421E94" w:rsidP="00421E94">
      <w:pPr>
        <w:pStyle w:val="ListParagraph"/>
        <w:rPr>
          <w:rFonts w:ascii="Tahoma" w:hAnsi="Tahoma" w:cs="Tahoma"/>
          <w:color w:val="0D0D0D"/>
        </w:rPr>
      </w:pPr>
    </w:p>
    <w:p w14:paraId="6B59C35C" w14:textId="77777777" w:rsidR="00C3658A" w:rsidRPr="00421E94" w:rsidRDefault="00C3658A"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Purchases above the EU Threshold and other purchases below the threshold where</w:t>
      </w:r>
    </w:p>
    <w:p w14:paraId="6DA8A2B8" w14:textId="77777777" w:rsidR="00F10B45" w:rsidRPr="00421E94" w:rsidRDefault="00421E94" w:rsidP="00421E94">
      <w:pPr>
        <w:autoSpaceDE w:val="0"/>
        <w:autoSpaceDN w:val="0"/>
        <w:adjustRightInd w:val="0"/>
        <w:spacing w:after="0" w:line="240" w:lineRule="auto"/>
        <w:ind w:left="709" w:hanging="709"/>
        <w:rPr>
          <w:rFonts w:ascii="Tahoma" w:hAnsi="Tahoma" w:cs="Tahoma"/>
          <w:color w:val="0D0D0D"/>
        </w:rPr>
      </w:pPr>
      <w:r>
        <w:rPr>
          <w:rFonts w:ascii="Tahoma" w:hAnsi="Tahoma" w:cs="Tahoma"/>
          <w:color w:val="0D0D0D"/>
        </w:rPr>
        <w:tab/>
      </w:r>
      <w:r w:rsidR="00C3658A" w:rsidRPr="00421E94">
        <w:rPr>
          <w:rFonts w:ascii="Tahoma" w:hAnsi="Tahoma" w:cs="Tahoma"/>
          <w:color w:val="0D0D0D"/>
        </w:rPr>
        <w:t>international suppliers may be interested must</w:t>
      </w:r>
      <w:r w:rsidR="00F10B45" w:rsidRPr="00421E94">
        <w:rPr>
          <w:rFonts w:ascii="Tahoma" w:hAnsi="Tahoma" w:cs="Tahoma"/>
          <w:color w:val="0D0D0D"/>
        </w:rPr>
        <w:t xml:space="preserve"> be let under the EU Procedure, </w:t>
      </w:r>
      <w:r w:rsidR="00C3658A" w:rsidRPr="00421E94">
        <w:rPr>
          <w:rFonts w:ascii="Tahoma" w:hAnsi="Tahoma" w:cs="Tahoma"/>
          <w:color w:val="0D0D0D"/>
        </w:rPr>
        <w:t>unless the</w:t>
      </w:r>
      <w:r w:rsidR="00F10B45" w:rsidRPr="00421E94">
        <w:rPr>
          <w:rFonts w:ascii="Tahoma" w:hAnsi="Tahoma" w:cs="Tahoma"/>
          <w:color w:val="0D0D0D"/>
        </w:rPr>
        <w:t xml:space="preserve"> </w:t>
      </w:r>
      <w:r w:rsidR="00C3658A" w:rsidRPr="00421E94">
        <w:rPr>
          <w:rFonts w:ascii="Tahoma" w:hAnsi="Tahoma" w:cs="Tahoma"/>
          <w:color w:val="0D0D0D"/>
        </w:rPr>
        <w:t>consortium has satisfied this requirement already by letting their contract in accordance</w:t>
      </w:r>
      <w:r w:rsidR="00F10B45" w:rsidRPr="00421E94">
        <w:rPr>
          <w:rFonts w:ascii="Tahoma" w:hAnsi="Tahoma" w:cs="Tahoma"/>
          <w:color w:val="0D0D0D"/>
        </w:rPr>
        <w:t xml:space="preserve"> </w:t>
      </w:r>
      <w:r w:rsidR="00C3658A" w:rsidRPr="00421E94">
        <w:rPr>
          <w:rFonts w:ascii="Tahoma" w:hAnsi="Tahoma" w:cs="Tahoma"/>
          <w:color w:val="0D0D0D"/>
        </w:rPr>
        <w:t>with the EU Procedures on behalf of the Council and other consortium members.</w:t>
      </w:r>
    </w:p>
    <w:p w14:paraId="7977683F" w14:textId="77777777" w:rsidR="00F10B45" w:rsidRPr="00421E94" w:rsidRDefault="00F10B45" w:rsidP="00421E94">
      <w:pPr>
        <w:autoSpaceDE w:val="0"/>
        <w:autoSpaceDN w:val="0"/>
        <w:adjustRightInd w:val="0"/>
        <w:spacing w:after="0" w:line="240" w:lineRule="auto"/>
        <w:ind w:left="709" w:hanging="709"/>
        <w:rPr>
          <w:rFonts w:ascii="Tahoma" w:hAnsi="Tahoma" w:cs="Tahoma"/>
          <w:color w:val="0D0D0D"/>
        </w:rPr>
      </w:pPr>
    </w:p>
    <w:p w14:paraId="74E73F61" w14:textId="77777777" w:rsidR="00F10B45" w:rsidRPr="00421E94" w:rsidRDefault="00C3658A"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Any contract entered into through collaboration with other local authorities or other</w:t>
      </w:r>
      <w:r w:rsidR="00F10B45" w:rsidRPr="00421E94">
        <w:rPr>
          <w:rFonts w:ascii="Tahoma" w:hAnsi="Tahoma" w:cs="Tahoma"/>
          <w:color w:val="0D0D0D"/>
        </w:rPr>
        <w:t xml:space="preserve"> </w:t>
      </w:r>
      <w:r w:rsidRPr="00421E94">
        <w:rPr>
          <w:rFonts w:ascii="Tahoma" w:hAnsi="Tahoma" w:cs="Tahoma"/>
          <w:color w:val="0D0D0D"/>
        </w:rPr>
        <w:t>public bodies, where a competitive process has been followed and that complies with the</w:t>
      </w:r>
      <w:r w:rsidR="00F10B45" w:rsidRPr="00421E94">
        <w:rPr>
          <w:rFonts w:ascii="Tahoma" w:hAnsi="Tahoma" w:cs="Tahoma"/>
          <w:color w:val="0D0D0D"/>
        </w:rPr>
        <w:t xml:space="preserve"> </w:t>
      </w:r>
      <w:r w:rsidRPr="00421E94">
        <w:rPr>
          <w:rFonts w:ascii="Tahoma" w:hAnsi="Tahoma" w:cs="Tahoma"/>
          <w:color w:val="0D0D0D"/>
        </w:rPr>
        <w:t>contract procedure rules of the leading organisation, will be deemed to comply with these</w:t>
      </w:r>
      <w:r w:rsidR="00F10B45" w:rsidRPr="00421E94">
        <w:rPr>
          <w:rFonts w:ascii="Tahoma" w:hAnsi="Tahoma" w:cs="Tahoma"/>
          <w:color w:val="0D0D0D"/>
        </w:rPr>
        <w:t xml:space="preserve"> </w:t>
      </w:r>
      <w:r w:rsidRPr="00421E94">
        <w:rPr>
          <w:rFonts w:ascii="Tahoma" w:hAnsi="Tahoma" w:cs="Tahoma"/>
          <w:color w:val="0D0D0D"/>
        </w:rPr>
        <w:t>contract procedure rules and no exemption is required. However, advice must be sought</w:t>
      </w:r>
      <w:r w:rsidR="00F10B45" w:rsidRPr="00421E94">
        <w:rPr>
          <w:rFonts w:ascii="Tahoma" w:hAnsi="Tahoma" w:cs="Tahoma"/>
          <w:color w:val="0D0D0D"/>
        </w:rPr>
        <w:t xml:space="preserve"> </w:t>
      </w:r>
      <w:r w:rsidRPr="00421E94">
        <w:rPr>
          <w:rFonts w:ascii="Tahoma" w:hAnsi="Tahoma" w:cs="Tahoma"/>
          <w:color w:val="0D0D0D"/>
        </w:rPr>
        <w:t>from the Chief Financ</w:t>
      </w:r>
      <w:r w:rsidR="00EA1D87" w:rsidRPr="00421E94">
        <w:rPr>
          <w:rFonts w:ascii="Tahoma" w:hAnsi="Tahoma" w:cs="Tahoma"/>
          <w:color w:val="0D0D0D"/>
        </w:rPr>
        <w:t>ial</w:t>
      </w:r>
      <w:r w:rsidRPr="00421E94">
        <w:rPr>
          <w:rFonts w:ascii="Tahoma" w:hAnsi="Tahoma" w:cs="Tahoma"/>
          <w:color w:val="0D0D0D"/>
        </w:rPr>
        <w:t xml:space="preserve"> Officer and the Monitoring Officer before the contract is entered</w:t>
      </w:r>
      <w:r w:rsidR="00F10B45" w:rsidRPr="00421E94">
        <w:rPr>
          <w:rFonts w:ascii="Tahoma" w:hAnsi="Tahoma" w:cs="Tahoma"/>
          <w:color w:val="0D0D0D"/>
        </w:rPr>
        <w:t xml:space="preserve"> </w:t>
      </w:r>
      <w:r w:rsidRPr="00421E94">
        <w:rPr>
          <w:rFonts w:ascii="Tahoma" w:hAnsi="Tahoma" w:cs="Tahoma"/>
          <w:color w:val="0D0D0D"/>
        </w:rPr>
        <w:t>into.</w:t>
      </w:r>
    </w:p>
    <w:p w14:paraId="66776E3D" w14:textId="77777777" w:rsidR="00F10B45" w:rsidRPr="00421E94" w:rsidRDefault="00F10B45" w:rsidP="00421E94">
      <w:pPr>
        <w:pStyle w:val="ListParagraph"/>
        <w:autoSpaceDE w:val="0"/>
        <w:autoSpaceDN w:val="0"/>
        <w:adjustRightInd w:val="0"/>
        <w:spacing w:after="0" w:line="240" w:lineRule="auto"/>
        <w:ind w:left="709" w:hanging="709"/>
        <w:rPr>
          <w:rFonts w:ascii="Tahoma" w:hAnsi="Tahoma" w:cs="Tahoma"/>
          <w:color w:val="0D0D0D"/>
        </w:rPr>
      </w:pPr>
    </w:p>
    <w:p w14:paraId="0ECCF9B2" w14:textId="77777777" w:rsidR="00C3658A" w:rsidRPr="00421E94" w:rsidRDefault="00C3658A"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lastRenderedPageBreak/>
        <w:t xml:space="preserve"> The use of e-procurement technology doe</w:t>
      </w:r>
      <w:r w:rsidR="00F10B45" w:rsidRPr="00421E94">
        <w:rPr>
          <w:rFonts w:ascii="Tahoma" w:hAnsi="Tahoma" w:cs="Tahoma"/>
          <w:color w:val="0D0D0D"/>
        </w:rPr>
        <w:t xml:space="preserve">s not negate the requirement to </w:t>
      </w:r>
      <w:r w:rsidRPr="00421E94">
        <w:rPr>
          <w:rFonts w:ascii="Tahoma" w:hAnsi="Tahoma" w:cs="Tahoma"/>
          <w:color w:val="0D0D0D"/>
        </w:rPr>
        <w:t>comply with</w:t>
      </w:r>
      <w:r w:rsidR="00F10B45" w:rsidRPr="00421E94">
        <w:rPr>
          <w:rFonts w:ascii="Tahoma" w:hAnsi="Tahoma" w:cs="Tahoma"/>
          <w:color w:val="0D0D0D"/>
        </w:rPr>
        <w:t xml:space="preserve"> </w:t>
      </w:r>
      <w:r w:rsidRPr="00421E94">
        <w:rPr>
          <w:rFonts w:ascii="Tahoma" w:hAnsi="Tahoma" w:cs="Tahoma"/>
          <w:color w:val="0D0D0D"/>
        </w:rPr>
        <w:t>all elements of these contract procurement rules, particularly those relating to competition</w:t>
      </w:r>
      <w:r w:rsidR="00F10B45" w:rsidRPr="00421E94">
        <w:rPr>
          <w:rFonts w:ascii="Tahoma" w:hAnsi="Tahoma" w:cs="Tahoma"/>
          <w:color w:val="0D0D0D"/>
        </w:rPr>
        <w:t xml:space="preserve"> </w:t>
      </w:r>
      <w:r w:rsidRPr="00421E94">
        <w:rPr>
          <w:rFonts w:ascii="Tahoma" w:hAnsi="Tahoma" w:cs="Tahoma"/>
          <w:color w:val="0D0D0D"/>
        </w:rPr>
        <w:t>and Value for Money.</w:t>
      </w:r>
    </w:p>
    <w:p w14:paraId="6893EBD7" w14:textId="77777777" w:rsidR="00F10B45" w:rsidRPr="00421E94" w:rsidRDefault="00F10B45" w:rsidP="00F10B45">
      <w:pPr>
        <w:pStyle w:val="ListParagraph"/>
        <w:autoSpaceDE w:val="0"/>
        <w:autoSpaceDN w:val="0"/>
        <w:adjustRightInd w:val="0"/>
        <w:spacing w:after="0" w:line="240" w:lineRule="auto"/>
        <w:ind w:left="792"/>
        <w:rPr>
          <w:rFonts w:ascii="Tahoma" w:hAnsi="Tahoma" w:cs="Tahoma"/>
          <w:color w:val="0D0D0D"/>
        </w:rPr>
      </w:pPr>
    </w:p>
    <w:p w14:paraId="0DCB9091" w14:textId="77777777" w:rsidR="00F10B45" w:rsidRDefault="00C3658A" w:rsidP="00C3658A">
      <w:pPr>
        <w:pStyle w:val="ListParagraph"/>
        <w:numPr>
          <w:ilvl w:val="0"/>
          <w:numId w:val="2"/>
        </w:numPr>
        <w:autoSpaceDE w:val="0"/>
        <w:autoSpaceDN w:val="0"/>
        <w:adjustRightInd w:val="0"/>
        <w:spacing w:after="0" w:line="240" w:lineRule="auto"/>
        <w:rPr>
          <w:rFonts w:ascii="Tahoma" w:hAnsi="Tahoma" w:cs="Tahoma"/>
          <w:b/>
          <w:bCs/>
          <w:color w:val="0D0D0D"/>
        </w:rPr>
      </w:pPr>
      <w:r w:rsidRPr="00421E94">
        <w:rPr>
          <w:rFonts w:ascii="Tahoma" w:hAnsi="Tahoma" w:cs="Tahoma"/>
          <w:b/>
          <w:bCs/>
          <w:color w:val="0D0D0D"/>
        </w:rPr>
        <w:t>RELEVANT CONTRACTS</w:t>
      </w:r>
    </w:p>
    <w:p w14:paraId="5575CF02" w14:textId="77777777" w:rsidR="00421E94" w:rsidRPr="00421E94" w:rsidRDefault="00421E94" w:rsidP="00421E94">
      <w:pPr>
        <w:pStyle w:val="ListParagraph"/>
        <w:autoSpaceDE w:val="0"/>
        <w:autoSpaceDN w:val="0"/>
        <w:adjustRightInd w:val="0"/>
        <w:spacing w:after="0" w:line="240" w:lineRule="auto"/>
        <w:ind w:left="360"/>
        <w:rPr>
          <w:rFonts w:ascii="Tahoma" w:hAnsi="Tahoma" w:cs="Tahoma"/>
          <w:b/>
          <w:bCs/>
          <w:color w:val="0D0D0D"/>
        </w:rPr>
      </w:pPr>
    </w:p>
    <w:p w14:paraId="239372BE" w14:textId="77777777" w:rsidR="00F10B45" w:rsidRPr="00421E94" w:rsidRDefault="00C3658A" w:rsidP="00421E9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All Relevant Contracts must comply with these contract procedure rules. A Relevant</w:t>
      </w:r>
      <w:r w:rsidR="00F10B45" w:rsidRPr="00421E94">
        <w:rPr>
          <w:rFonts w:ascii="Tahoma" w:hAnsi="Tahoma" w:cs="Tahoma"/>
          <w:color w:val="0D0D0D"/>
        </w:rPr>
        <w:t xml:space="preserve"> </w:t>
      </w:r>
      <w:r w:rsidRPr="00421E94">
        <w:rPr>
          <w:rFonts w:ascii="Tahoma" w:hAnsi="Tahoma" w:cs="Tahoma"/>
          <w:color w:val="0D0D0D"/>
        </w:rPr>
        <w:t>Contract is any arrangement made by, or on behalf of, the Council for the carrying out of</w:t>
      </w:r>
      <w:r w:rsidR="00F10B45" w:rsidRPr="00421E94">
        <w:rPr>
          <w:rFonts w:ascii="Tahoma" w:hAnsi="Tahoma" w:cs="Tahoma"/>
          <w:color w:val="0D0D0D"/>
        </w:rPr>
        <w:t xml:space="preserve"> </w:t>
      </w:r>
      <w:r w:rsidRPr="00421E94">
        <w:rPr>
          <w:rFonts w:ascii="Tahoma" w:hAnsi="Tahoma" w:cs="Tahoma"/>
          <w:color w:val="0D0D0D"/>
        </w:rPr>
        <w:t>works or for the supply or disposal of goods, materials or services. These include</w:t>
      </w:r>
      <w:r w:rsidR="00F10B45" w:rsidRPr="00421E94">
        <w:rPr>
          <w:rFonts w:ascii="Tahoma" w:hAnsi="Tahoma" w:cs="Tahoma"/>
          <w:color w:val="0D0D0D"/>
        </w:rPr>
        <w:t xml:space="preserve"> </w:t>
      </w:r>
      <w:r w:rsidRPr="00421E94">
        <w:rPr>
          <w:rFonts w:ascii="Tahoma" w:hAnsi="Tahoma" w:cs="Tahoma"/>
          <w:color w:val="0D0D0D"/>
        </w:rPr>
        <w:t>arrangements for:</w:t>
      </w:r>
    </w:p>
    <w:p w14:paraId="6AA5B5E4" w14:textId="77777777" w:rsidR="00421E94" w:rsidRPr="00421E94" w:rsidRDefault="00421E94" w:rsidP="00421E94">
      <w:pPr>
        <w:pStyle w:val="ListParagraph"/>
        <w:autoSpaceDE w:val="0"/>
        <w:autoSpaceDN w:val="0"/>
        <w:adjustRightInd w:val="0"/>
        <w:spacing w:after="0" w:line="240" w:lineRule="auto"/>
        <w:ind w:left="792"/>
        <w:rPr>
          <w:rFonts w:ascii="Tahoma" w:hAnsi="Tahoma" w:cs="Tahoma"/>
          <w:b/>
          <w:bCs/>
          <w:color w:val="0D0D0D"/>
        </w:rPr>
      </w:pPr>
    </w:p>
    <w:p w14:paraId="723FE7FB" w14:textId="77777777" w:rsidR="00F10B45" w:rsidRPr="00421E94" w:rsidRDefault="00C3658A" w:rsidP="00421E94">
      <w:pPr>
        <w:pStyle w:val="ListParagraph"/>
        <w:numPr>
          <w:ilvl w:val="0"/>
          <w:numId w:val="6"/>
        </w:numPr>
        <w:autoSpaceDE w:val="0"/>
        <w:autoSpaceDN w:val="0"/>
        <w:adjustRightInd w:val="0"/>
        <w:spacing w:after="0" w:line="240" w:lineRule="auto"/>
        <w:ind w:left="993"/>
        <w:rPr>
          <w:rFonts w:ascii="Tahoma" w:hAnsi="Tahoma" w:cs="Tahoma"/>
          <w:b/>
          <w:bCs/>
          <w:color w:val="0D0D0D"/>
        </w:rPr>
      </w:pPr>
      <w:r w:rsidRPr="00421E94">
        <w:rPr>
          <w:rFonts w:ascii="Tahoma" w:hAnsi="Tahoma" w:cs="Tahoma"/>
          <w:color w:val="0D0D0D"/>
        </w:rPr>
        <w:t>the supply and/or disposal of good</w:t>
      </w:r>
      <w:r w:rsidR="00F10B45" w:rsidRPr="00421E94">
        <w:rPr>
          <w:rFonts w:ascii="Tahoma" w:hAnsi="Tahoma" w:cs="Tahoma"/>
          <w:color w:val="0D0D0D"/>
        </w:rPr>
        <w:t>s</w:t>
      </w:r>
    </w:p>
    <w:p w14:paraId="18B38790" w14:textId="77777777" w:rsidR="00F10B45" w:rsidRPr="00421E94" w:rsidRDefault="00C3658A" w:rsidP="00421E94">
      <w:pPr>
        <w:pStyle w:val="ListParagraph"/>
        <w:numPr>
          <w:ilvl w:val="0"/>
          <w:numId w:val="6"/>
        </w:numPr>
        <w:autoSpaceDE w:val="0"/>
        <w:autoSpaceDN w:val="0"/>
        <w:adjustRightInd w:val="0"/>
        <w:spacing w:after="0" w:line="240" w:lineRule="auto"/>
        <w:ind w:left="993"/>
        <w:rPr>
          <w:rFonts w:ascii="Tahoma" w:hAnsi="Tahoma" w:cs="Tahoma"/>
          <w:b/>
          <w:bCs/>
          <w:color w:val="0D0D0D"/>
        </w:rPr>
      </w:pPr>
      <w:r w:rsidRPr="00421E94">
        <w:rPr>
          <w:rFonts w:ascii="Tahoma" w:hAnsi="Tahoma" w:cs="Tahoma"/>
          <w:color w:val="0D0D0D"/>
        </w:rPr>
        <w:t>the hire, rental or lease of goods and/or equipment</w:t>
      </w:r>
    </w:p>
    <w:p w14:paraId="3A64710F" w14:textId="77777777" w:rsidR="00F10B45" w:rsidRPr="00421E94" w:rsidRDefault="00C3658A" w:rsidP="00421E94">
      <w:pPr>
        <w:pStyle w:val="ListParagraph"/>
        <w:numPr>
          <w:ilvl w:val="0"/>
          <w:numId w:val="6"/>
        </w:numPr>
        <w:autoSpaceDE w:val="0"/>
        <w:autoSpaceDN w:val="0"/>
        <w:adjustRightInd w:val="0"/>
        <w:spacing w:after="0" w:line="240" w:lineRule="auto"/>
        <w:ind w:left="993"/>
        <w:rPr>
          <w:rFonts w:ascii="Tahoma" w:hAnsi="Tahoma" w:cs="Tahoma"/>
          <w:b/>
          <w:bCs/>
          <w:color w:val="0D0D0D"/>
        </w:rPr>
      </w:pPr>
      <w:r w:rsidRPr="00421E94">
        <w:rPr>
          <w:rFonts w:ascii="Tahoma" w:hAnsi="Tahoma" w:cs="Tahoma"/>
          <w:color w:val="0D0D0D"/>
        </w:rPr>
        <w:t>the delivery of services, including (but not limited to) those related to:</w:t>
      </w:r>
    </w:p>
    <w:p w14:paraId="3A522CCF" w14:textId="77777777" w:rsidR="00F10B45" w:rsidRPr="00421E94" w:rsidRDefault="00C3658A" w:rsidP="00421E94">
      <w:pPr>
        <w:pStyle w:val="ListParagraph"/>
        <w:numPr>
          <w:ilvl w:val="1"/>
          <w:numId w:val="6"/>
        </w:numPr>
        <w:autoSpaceDE w:val="0"/>
        <w:autoSpaceDN w:val="0"/>
        <w:adjustRightInd w:val="0"/>
        <w:spacing w:after="0" w:line="240" w:lineRule="auto"/>
        <w:ind w:left="1276" w:hanging="283"/>
        <w:rPr>
          <w:rFonts w:ascii="Tahoma" w:hAnsi="Tahoma" w:cs="Tahoma"/>
          <w:b/>
          <w:bCs/>
          <w:color w:val="0D0D0D"/>
        </w:rPr>
      </w:pPr>
      <w:r w:rsidRPr="00421E94">
        <w:rPr>
          <w:rFonts w:ascii="Tahoma" w:hAnsi="Tahoma" w:cs="Tahoma"/>
          <w:color w:val="0D0D0D"/>
        </w:rPr>
        <w:t>the recruitment of staff</w:t>
      </w:r>
    </w:p>
    <w:p w14:paraId="7D8DCB4D" w14:textId="77777777" w:rsidR="00F10B45" w:rsidRPr="00421E94" w:rsidRDefault="00C3658A" w:rsidP="00421E94">
      <w:pPr>
        <w:pStyle w:val="ListParagraph"/>
        <w:numPr>
          <w:ilvl w:val="1"/>
          <w:numId w:val="6"/>
        </w:numPr>
        <w:autoSpaceDE w:val="0"/>
        <w:autoSpaceDN w:val="0"/>
        <w:adjustRightInd w:val="0"/>
        <w:spacing w:after="0" w:line="240" w:lineRule="auto"/>
        <w:ind w:left="1276" w:hanging="283"/>
        <w:rPr>
          <w:rFonts w:ascii="Tahoma" w:hAnsi="Tahoma" w:cs="Tahoma"/>
          <w:b/>
          <w:bCs/>
          <w:color w:val="0D0D0D"/>
        </w:rPr>
      </w:pPr>
      <w:r w:rsidRPr="00421E94">
        <w:rPr>
          <w:rFonts w:ascii="Tahoma" w:hAnsi="Tahoma" w:cs="Tahoma"/>
          <w:color w:val="0D0D0D"/>
        </w:rPr>
        <w:t>land and property transactions</w:t>
      </w:r>
    </w:p>
    <w:p w14:paraId="43BD3B77" w14:textId="77777777" w:rsidR="00F10B45" w:rsidRPr="00421E94" w:rsidRDefault="00C3658A" w:rsidP="00421E94">
      <w:pPr>
        <w:pStyle w:val="ListParagraph"/>
        <w:numPr>
          <w:ilvl w:val="1"/>
          <w:numId w:val="6"/>
        </w:numPr>
        <w:autoSpaceDE w:val="0"/>
        <w:autoSpaceDN w:val="0"/>
        <w:adjustRightInd w:val="0"/>
        <w:spacing w:after="0" w:line="240" w:lineRule="auto"/>
        <w:ind w:left="1276" w:hanging="283"/>
        <w:rPr>
          <w:rFonts w:ascii="Tahoma" w:hAnsi="Tahoma" w:cs="Tahoma"/>
          <w:b/>
          <w:bCs/>
          <w:color w:val="0D0D0D"/>
        </w:rPr>
      </w:pPr>
      <w:r w:rsidRPr="00421E94">
        <w:rPr>
          <w:rFonts w:ascii="Tahoma" w:hAnsi="Tahoma" w:cs="Tahoma"/>
          <w:color w:val="0D0D0D"/>
        </w:rPr>
        <w:t>financial and consultancy services.</w:t>
      </w:r>
    </w:p>
    <w:p w14:paraId="4D9F0CB0" w14:textId="77777777" w:rsidR="00F10B45" w:rsidRPr="00421E94" w:rsidRDefault="00F10B45" w:rsidP="00F10B45">
      <w:pPr>
        <w:pStyle w:val="ListParagraph"/>
        <w:autoSpaceDE w:val="0"/>
        <w:autoSpaceDN w:val="0"/>
        <w:adjustRightInd w:val="0"/>
        <w:spacing w:after="0" w:line="240" w:lineRule="auto"/>
        <w:ind w:left="2278"/>
        <w:rPr>
          <w:rFonts w:ascii="Tahoma" w:hAnsi="Tahoma" w:cs="Tahoma"/>
          <w:b/>
          <w:bCs/>
          <w:color w:val="0D0D0D"/>
        </w:rPr>
      </w:pPr>
    </w:p>
    <w:p w14:paraId="69B68836" w14:textId="77777777" w:rsidR="00C3658A" w:rsidRPr="00421E94" w:rsidRDefault="00C3658A" w:rsidP="00421E9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Relevant Contracts do not include:</w:t>
      </w:r>
    </w:p>
    <w:p w14:paraId="1A947C60" w14:textId="77777777" w:rsidR="00421E94" w:rsidRPr="00421E94" w:rsidRDefault="00421E94" w:rsidP="00421E94">
      <w:pPr>
        <w:pStyle w:val="ListParagraph"/>
        <w:autoSpaceDE w:val="0"/>
        <w:autoSpaceDN w:val="0"/>
        <w:adjustRightInd w:val="0"/>
        <w:spacing w:after="0" w:line="240" w:lineRule="auto"/>
        <w:ind w:left="792"/>
        <w:rPr>
          <w:rFonts w:ascii="Tahoma" w:hAnsi="Tahoma" w:cs="Tahoma"/>
          <w:b/>
          <w:bCs/>
          <w:color w:val="0D0D0D"/>
        </w:rPr>
      </w:pPr>
    </w:p>
    <w:p w14:paraId="4D7432E9" w14:textId="77777777" w:rsidR="00F10B45" w:rsidRPr="00421E94" w:rsidRDefault="00C3658A" w:rsidP="00421E94">
      <w:pPr>
        <w:pStyle w:val="ListParagraph"/>
        <w:numPr>
          <w:ilvl w:val="0"/>
          <w:numId w:val="7"/>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contracts of employment which make an individual a direct employee of the Council,</w:t>
      </w:r>
    </w:p>
    <w:p w14:paraId="7DD1EBC8" w14:textId="77777777" w:rsidR="006313C3" w:rsidRPr="00421E94" w:rsidRDefault="00F10B45" w:rsidP="00421E94">
      <w:pPr>
        <w:pStyle w:val="ListParagraph"/>
        <w:numPr>
          <w:ilvl w:val="0"/>
          <w:numId w:val="7"/>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agreements regarding the acquisition, disposal, or transfer of land and/or assets (for which Financial Regulations shall apply).</w:t>
      </w:r>
    </w:p>
    <w:p w14:paraId="794F615F" w14:textId="77777777" w:rsidR="006313C3" w:rsidRPr="00421E94" w:rsidRDefault="006313C3">
      <w:pPr>
        <w:rPr>
          <w:rFonts w:ascii="Tahoma" w:hAnsi="Tahoma" w:cs="Tahoma"/>
          <w:color w:val="0D0D0D"/>
        </w:rPr>
      </w:pPr>
      <w:r w:rsidRPr="00421E94">
        <w:rPr>
          <w:rFonts w:ascii="Tahoma" w:hAnsi="Tahoma" w:cs="Tahoma"/>
          <w:color w:val="0D0D0D"/>
        </w:rPr>
        <w:br w:type="page"/>
      </w:r>
    </w:p>
    <w:p w14:paraId="75577451" w14:textId="77777777" w:rsidR="006313C3" w:rsidRPr="00E34824" w:rsidRDefault="006313C3" w:rsidP="00E34824">
      <w:pPr>
        <w:autoSpaceDE w:val="0"/>
        <w:autoSpaceDN w:val="0"/>
        <w:adjustRightInd w:val="0"/>
        <w:spacing w:after="0" w:line="240" w:lineRule="auto"/>
        <w:rPr>
          <w:rFonts w:ascii="Tahoma" w:hAnsi="Tahoma" w:cs="Tahoma"/>
          <w:b/>
          <w:bCs/>
          <w:color w:val="0D0D0D"/>
          <w:u w:val="single"/>
        </w:rPr>
      </w:pPr>
      <w:r w:rsidRPr="00E34824">
        <w:rPr>
          <w:rFonts w:ascii="Tahoma" w:hAnsi="Tahoma" w:cs="Tahoma"/>
          <w:b/>
          <w:bCs/>
          <w:color w:val="0D0D0D"/>
          <w:u w:val="single"/>
        </w:rPr>
        <w:lastRenderedPageBreak/>
        <w:t>SECTION 2: COMMON REQUIREMENTS</w:t>
      </w:r>
    </w:p>
    <w:p w14:paraId="37163C8A" w14:textId="77777777" w:rsidR="00421E94" w:rsidRPr="00421E94" w:rsidRDefault="00421E94" w:rsidP="006313C3">
      <w:pPr>
        <w:autoSpaceDE w:val="0"/>
        <w:autoSpaceDN w:val="0"/>
        <w:adjustRightInd w:val="0"/>
        <w:spacing w:after="0" w:line="240" w:lineRule="auto"/>
        <w:rPr>
          <w:rFonts w:ascii="Tahoma" w:hAnsi="Tahoma" w:cs="Tahoma"/>
          <w:b/>
          <w:bCs/>
          <w:color w:val="0D0D0D"/>
        </w:rPr>
      </w:pPr>
    </w:p>
    <w:p w14:paraId="6B1D505F" w14:textId="77777777" w:rsidR="006313C3" w:rsidRPr="00421E94" w:rsidRDefault="006313C3" w:rsidP="006313C3">
      <w:pPr>
        <w:pStyle w:val="ListParagraph"/>
        <w:numPr>
          <w:ilvl w:val="0"/>
          <w:numId w:val="2"/>
        </w:numPr>
        <w:autoSpaceDE w:val="0"/>
        <w:autoSpaceDN w:val="0"/>
        <w:adjustRightInd w:val="0"/>
        <w:spacing w:after="0" w:line="240" w:lineRule="auto"/>
        <w:rPr>
          <w:rFonts w:ascii="Tahoma" w:hAnsi="Tahoma" w:cs="Tahoma"/>
          <w:color w:val="0D0D0D"/>
        </w:rPr>
      </w:pPr>
      <w:r w:rsidRPr="00421E94">
        <w:rPr>
          <w:rFonts w:ascii="Tahoma" w:hAnsi="Tahoma" w:cs="Tahoma"/>
          <w:b/>
          <w:bCs/>
          <w:color w:val="0D0D0D"/>
        </w:rPr>
        <w:t>STEPS PRIOR TO PURCHASE</w:t>
      </w:r>
    </w:p>
    <w:p w14:paraId="5EA14F56" w14:textId="77777777" w:rsidR="00421E94" w:rsidRPr="00421E94" w:rsidRDefault="00421E94" w:rsidP="00421E94">
      <w:pPr>
        <w:pStyle w:val="ListParagraph"/>
        <w:autoSpaceDE w:val="0"/>
        <w:autoSpaceDN w:val="0"/>
        <w:adjustRightInd w:val="0"/>
        <w:spacing w:after="0" w:line="240" w:lineRule="auto"/>
        <w:ind w:left="360"/>
        <w:rPr>
          <w:rFonts w:ascii="Tahoma" w:hAnsi="Tahoma" w:cs="Tahoma"/>
          <w:color w:val="0D0D0D"/>
        </w:rPr>
      </w:pPr>
    </w:p>
    <w:p w14:paraId="6D6D75C6" w14:textId="77777777" w:rsidR="006313C3" w:rsidRDefault="006313C3" w:rsidP="00421E9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The Officer must appraise the purchase, in a manner commensurate with its complexity and value and taking into account any guidance in the Procurement Strategy by:</w:t>
      </w:r>
    </w:p>
    <w:p w14:paraId="1B4C1D79" w14:textId="77777777" w:rsidR="00421E94" w:rsidRPr="00421E94" w:rsidRDefault="00421E94" w:rsidP="00421E94">
      <w:pPr>
        <w:pStyle w:val="ListParagraph"/>
        <w:autoSpaceDE w:val="0"/>
        <w:autoSpaceDN w:val="0"/>
        <w:adjustRightInd w:val="0"/>
        <w:spacing w:after="0" w:line="240" w:lineRule="auto"/>
        <w:ind w:left="709"/>
        <w:rPr>
          <w:rFonts w:ascii="Tahoma" w:hAnsi="Tahoma" w:cs="Tahoma"/>
          <w:color w:val="0D0D0D"/>
        </w:rPr>
      </w:pPr>
    </w:p>
    <w:p w14:paraId="52137E34" w14:textId="77777777" w:rsidR="006313C3" w:rsidRPr="00421E94" w:rsidRDefault="006313C3" w:rsidP="00421E94">
      <w:pPr>
        <w:pStyle w:val="ListParagraph"/>
        <w:numPr>
          <w:ilvl w:val="0"/>
          <w:numId w:val="8"/>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taking into account the requirements from any relevant management review or Audit review</w:t>
      </w:r>
    </w:p>
    <w:p w14:paraId="50DD6329" w14:textId="77777777" w:rsidR="006313C3" w:rsidRPr="00421E94" w:rsidRDefault="006313C3" w:rsidP="00421E94">
      <w:pPr>
        <w:pStyle w:val="ListParagraph"/>
        <w:numPr>
          <w:ilvl w:val="0"/>
          <w:numId w:val="8"/>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appraising the need for the expenditure and its priority</w:t>
      </w:r>
    </w:p>
    <w:p w14:paraId="583206AB" w14:textId="77777777" w:rsidR="006313C3" w:rsidRPr="00421E94" w:rsidRDefault="006313C3" w:rsidP="00421E94">
      <w:pPr>
        <w:pStyle w:val="ListParagraph"/>
        <w:numPr>
          <w:ilvl w:val="0"/>
          <w:numId w:val="8"/>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defining the objectives of the purchase</w:t>
      </w:r>
    </w:p>
    <w:p w14:paraId="1236A1BF" w14:textId="77777777" w:rsidR="006313C3" w:rsidRPr="00421E94" w:rsidRDefault="006313C3" w:rsidP="00421E94">
      <w:pPr>
        <w:pStyle w:val="ListParagraph"/>
        <w:numPr>
          <w:ilvl w:val="0"/>
          <w:numId w:val="8"/>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assessing the risks associated with the purchase and how to manage them</w:t>
      </w:r>
    </w:p>
    <w:p w14:paraId="54E7C4C6" w14:textId="77777777" w:rsidR="006313C3" w:rsidRPr="00421E94" w:rsidRDefault="006313C3" w:rsidP="00421E94">
      <w:pPr>
        <w:pStyle w:val="ListParagraph"/>
        <w:numPr>
          <w:ilvl w:val="0"/>
          <w:numId w:val="8"/>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considering what procurement method is most likely to achieve the purchasing objectives, including internal or external sourcing, partnering, packaging strategy and collaborative procurement arrangements with another local authority, government department, statutory undertaker or public service purchasing consortium</w:t>
      </w:r>
    </w:p>
    <w:p w14:paraId="5A74B619" w14:textId="77777777" w:rsidR="006313C3" w:rsidRPr="00421E94" w:rsidRDefault="006313C3" w:rsidP="00421E94">
      <w:pPr>
        <w:pStyle w:val="ListParagraph"/>
        <w:numPr>
          <w:ilvl w:val="0"/>
          <w:numId w:val="8"/>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 xml:space="preserve">ensure </w:t>
      </w:r>
      <w:r w:rsidRPr="00421E94">
        <w:rPr>
          <w:rFonts w:ascii="Tahoma" w:hAnsi="Tahoma" w:cs="Tahoma"/>
          <w:color w:val="000000"/>
        </w:rPr>
        <w:t>the evaluation methodology for any procurement process must not disadvantage any group of economic operator, including Small / Medium Sized Enterpises or new / start up companies, in any aspect of the evaluation including but not limited to reference check</w:t>
      </w:r>
      <w:r w:rsidRPr="00421E94">
        <w:rPr>
          <w:rFonts w:ascii="Tahoma" w:hAnsi="Tahoma" w:cs="Tahoma"/>
          <w:color w:val="000000"/>
          <w:lang w:bidi="he-IL"/>
        </w:rPr>
        <w:t>s and financial assessments”.</w:t>
      </w:r>
    </w:p>
    <w:p w14:paraId="4A7AB293" w14:textId="77777777" w:rsidR="006313C3" w:rsidRPr="00421E94" w:rsidRDefault="006313C3" w:rsidP="00421E94">
      <w:pPr>
        <w:pStyle w:val="ListParagraph"/>
        <w:numPr>
          <w:ilvl w:val="0"/>
          <w:numId w:val="8"/>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consulting users as appropriate about the proposed procurement method, contract standards and performance and user satisfaction monitoring</w:t>
      </w:r>
    </w:p>
    <w:p w14:paraId="602194E8" w14:textId="77777777" w:rsidR="006313C3" w:rsidRPr="00421E94" w:rsidRDefault="006313C3" w:rsidP="00421E94">
      <w:pPr>
        <w:pStyle w:val="ListParagraph"/>
        <w:numPr>
          <w:ilvl w:val="0"/>
          <w:numId w:val="8"/>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drafting the terms and conditions that are to apply to the proposed contract</w:t>
      </w:r>
    </w:p>
    <w:p w14:paraId="035A6A84" w14:textId="77777777" w:rsidR="006313C3" w:rsidRPr="00421E94" w:rsidRDefault="006313C3" w:rsidP="00421E94">
      <w:pPr>
        <w:pStyle w:val="ListParagraph"/>
        <w:numPr>
          <w:ilvl w:val="0"/>
          <w:numId w:val="8"/>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setting out these matters in writing if the total value of the purchase exceeds £50,000.</w:t>
      </w:r>
    </w:p>
    <w:p w14:paraId="3EB50273" w14:textId="77777777" w:rsidR="006313C3" w:rsidRPr="00421E94" w:rsidRDefault="006313C3" w:rsidP="00870DAD">
      <w:pPr>
        <w:pStyle w:val="ListParagraph"/>
        <w:autoSpaceDE w:val="0"/>
        <w:autoSpaceDN w:val="0"/>
        <w:adjustRightInd w:val="0"/>
        <w:spacing w:after="0" w:line="240" w:lineRule="auto"/>
        <w:ind w:left="1512"/>
        <w:rPr>
          <w:rFonts w:ascii="Tahoma" w:hAnsi="Tahoma" w:cs="Tahoma"/>
          <w:color w:val="0D0D0D"/>
        </w:rPr>
      </w:pPr>
    </w:p>
    <w:p w14:paraId="412BCDF8" w14:textId="77777777" w:rsidR="006313C3" w:rsidRDefault="006313C3" w:rsidP="00421E94">
      <w:pPr>
        <w:pStyle w:val="ListParagraph"/>
        <w:numPr>
          <w:ilvl w:val="1"/>
          <w:numId w:val="2"/>
        </w:numPr>
        <w:autoSpaceDE w:val="0"/>
        <w:autoSpaceDN w:val="0"/>
        <w:adjustRightInd w:val="0"/>
        <w:spacing w:after="0" w:line="240" w:lineRule="auto"/>
        <w:ind w:left="567" w:hanging="567"/>
        <w:rPr>
          <w:rFonts w:ascii="Tahoma" w:hAnsi="Tahoma" w:cs="Tahoma"/>
          <w:color w:val="0D0D0D"/>
        </w:rPr>
      </w:pPr>
      <w:r w:rsidRPr="00421E94">
        <w:rPr>
          <w:rFonts w:ascii="Tahoma" w:hAnsi="Tahoma" w:cs="Tahoma"/>
          <w:color w:val="0D0D0D"/>
        </w:rPr>
        <w:t>and by confirming that:</w:t>
      </w:r>
    </w:p>
    <w:p w14:paraId="488974EA" w14:textId="77777777" w:rsidR="00421E94" w:rsidRPr="00421E94" w:rsidRDefault="00421E94" w:rsidP="00421E94">
      <w:pPr>
        <w:pStyle w:val="ListParagraph"/>
        <w:autoSpaceDE w:val="0"/>
        <w:autoSpaceDN w:val="0"/>
        <w:adjustRightInd w:val="0"/>
        <w:spacing w:after="0" w:line="240" w:lineRule="auto"/>
        <w:ind w:left="792"/>
        <w:rPr>
          <w:rFonts w:ascii="Tahoma" w:hAnsi="Tahoma" w:cs="Tahoma"/>
          <w:color w:val="0D0D0D"/>
        </w:rPr>
      </w:pPr>
    </w:p>
    <w:p w14:paraId="5C571C55" w14:textId="77777777" w:rsidR="006313C3" w:rsidRPr="00421E94" w:rsidRDefault="00870DAD" w:rsidP="00421E94">
      <w:pPr>
        <w:pStyle w:val="ListParagraph"/>
        <w:numPr>
          <w:ilvl w:val="0"/>
          <w:numId w:val="9"/>
        </w:numPr>
        <w:autoSpaceDE w:val="0"/>
        <w:autoSpaceDN w:val="0"/>
        <w:adjustRightInd w:val="0"/>
        <w:spacing w:after="0" w:line="240" w:lineRule="auto"/>
        <w:ind w:left="993" w:hanging="426"/>
        <w:rPr>
          <w:rFonts w:ascii="Tahoma" w:hAnsi="Tahoma" w:cs="Tahoma"/>
          <w:color w:val="0D0D0D"/>
        </w:rPr>
      </w:pPr>
      <w:r w:rsidRPr="00421E94">
        <w:rPr>
          <w:rFonts w:ascii="Tahoma" w:hAnsi="Tahoma" w:cs="Tahoma"/>
          <w:color w:val="0D0D0D"/>
        </w:rPr>
        <w:t xml:space="preserve">there is approved budgetary provision </w:t>
      </w:r>
      <w:r w:rsidR="006313C3" w:rsidRPr="00421E94">
        <w:rPr>
          <w:rFonts w:ascii="Tahoma" w:hAnsi="Tahoma" w:cs="Tahoma"/>
          <w:color w:val="0D0D0D"/>
        </w:rPr>
        <w:t>for the expenditure and the purchase accords with the approved policy framework and scheme of delegation as set out in the Constitution</w:t>
      </w:r>
      <w:r w:rsidR="00421E94">
        <w:rPr>
          <w:rFonts w:ascii="Tahoma" w:hAnsi="Tahoma" w:cs="Tahoma"/>
          <w:color w:val="0D0D0D"/>
        </w:rPr>
        <w:t>.</w:t>
      </w:r>
    </w:p>
    <w:p w14:paraId="14E6D53A" w14:textId="77777777" w:rsidR="00F10B45" w:rsidRPr="00421E94" w:rsidRDefault="00F10B45" w:rsidP="00870DAD">
      <w:pPr>
        <w:pStyle w:val="ListParagraph"/>
        <w:autoSpaceDE w:val="0"/>
        <w:autoSpaceDN w:val="0"/>
        <w:adjustRightInd w:val="0"/>
        <w:spacing w:after="0" w:line="240" w:lineRule="auto"/>
        <w:ind w:left="1512"/>
        <w:rPr>
          <w:rFonts w:ascii="Tahoma" w:hAnsi="Tahoma" w:cs="Tahoma"/>
          <w:color w:val="0D0D0D"/>
        </w:rPr>
      </w:pPr>
    </w:p>
    <w:p w14:paraId="768EDE92" w14:textId="77777777" w:rsidR="006313C3" w:rsidRPr="00421E94" w:rsidRDefault="006313C3" w:rsidP="006313C3">
      <w:pPr>
        <w:autoSpaceDE w:val="0"/>
        <w:autoSpaceDN w:val="0"/>
        <w:adjustRightInd w:val="0"/>
        <w:spacing w:after="0" w:line="240" w:lineRule="auto"/>
        <w:rPr>
          <w:rFonts w:ascii="Tahoma" w:hAnsi="Tahoma" w:cs="Tahoma"/>
          <w:color w:val="0D0D0D"/>
        </w:rPr>
      </w:pPr>
    </w:p>
    <w:p w14:paraId="61FD7256" w14:textId="77777777" w:rsidR="006313C3" w:rsidRDefault="006313C3" w:rsidP="006313C3">
      <w:pPr>
        <w:pStyle w:val="ListParagraph"/>
        <w:numPr>
          <w:ilvl w:val="0"/>
          <w:numId w:val="2"/>
        </w:numPr>
        <w:autoSpaceDE w:val="0"/>
        <w:autoSpaceDN w:val="0"/>
        <w:adjustRightInd w:val="0"/>
        <w:spacing w:after="0" w:line="240" w:lineRule="auto"/>
        <w:rPr>
          <w:rFonts w:ascii="Tahoma" w:hAnsi="Tahoma" w:cs="Tahoma"/>
          <w:b/>
          <w:bCs/>
          <w:color w:val="0D0D0D"/>
        </w:rPr>
      </w:pPr>
      <w:r w:rsidRPr="00421E94">
        <w:rPr>
          <w:rFonts w:ascii="Tahoma" w:hAnsi="Tahoma" w:cs="Tahoma"/>
          <w:b/>
          <w:bCs/>
          <w:color w:val="0D0D0D"/>
        </w:rPr>
        <w:t>RECORDS</w:t>
      </w:r>
    </w:p>
    <w:p w14:paraId="53182B47" w14:textId="77777777" w:rsidR="00421E94" w:rsidRPr="00421E94" w:rsidRDefault="00421E94" w:rsidP="00421E94">
      <w:pPr>
        <w:pStyle w:val="ListParagraph"/>
        <w:autoSpaceDE w:val="0"/>
        <w:autoSpaceDN w:val="0"/>
        <w:adjustRightInd w:val="0"/>
        <w:spacing w:after="0" w:line="240" w:lineRule="auto"/>
        <w:ind w:left="360"/>
        <w:rPr>
          <w:rFonts w:ascii="Tahoma" w:hAnsi="Tahoma" w:cs="Tahoma"/>
          <w:b/>
          <w:bCs/>
          <w:color w:val="0D0D0D"/>
        </w:rPr>
      </w:pPr>
    </w:p>
    <w:p w14:paraId="61411B0F" w14:textId="77777777" w:rsidR="006313C3" w:rsidRPr="0072764C" w:rsidRDefault="006313C3" w:rsidP="00E34824">
      <w:pPr>
        <w:pStyle w:val="ListParagraph"/>
        <w:numPr>
          <w:ilvl w:val="1"/>
          <w:numId w:val="2"/>
        </w:numPr>
        <w:autoSpaceDE w:val="0"/>
        <w:autoSpaceDN w:val="0"/>
        <w:adjustRightInd w:val="0"/>
        <w:spacing w:after="0" w:line="240" w:lineRule="auto"/>
        <w:ind w:left="567" w:hanging="567"/>
        <w:rPr>
          <w:rFonts w:ascii="Tahoma" w:hAnsi="Tahoma" w:cs="Tahoma"/>
          <w:b/>
          <w:bCs/>
          <w:color w:val="0D0D0D"/>
        </w:rPr>
      </w:pPr>
      <w:r w:rsidRPr="00421E94">
        <w:rPr>
          <w:rFonts w:ascii="Tahoma" w:hAnsi="Tahoma" w:cs="Tahoma"/>
          <w:color w:val="0D0D0D"/>
        </w:rPr>
        <w:t>Where the Total Value is less than £50,000, the following records must be kept (which will include logs kept by an e-procurement portal):</w:t>
      </w:r>
    </w:p>
    <w:p w14:paraId="19B7E73E" w14:textId="77777777" w:rsidR="0072764C" w:rsidRPr="00421E94" w:rsidRDefault="0072764C" w:rsidP="0072764C">
      <w:pPr>
        <w:pStyle w:val="ListParagraph"/>
        <w:autoSpaceDE w:val="0"/>
        <w:autoSpaceDN w:val="0"/>
        <w:adjustRightInd w:val="0"/>
        <w:spacing w:after="0" w:line="240" w:lineRule="auto"/>
        <w:ind w:left="567"/>
        <w:rPr>
          <w:rFonts w:ascii="Tahoma" w:hAnsi="Tahoma" w:cs="Tahoma"/>
          <w:b/>
          <w:bCs/>
          <w:color w:val="0D0D0D"/>
        </w:rPr>
      </w:pPr>
    </w:p>
    <w:p w14:paraId="3F2EF25E" w14:textId="77777777" w:rsidR="006313C3" w:rsidRPr="00421E94" w:rsidRDefault="006313C3" w:rsidP="00E34824">
      <w:pPr>
        <w:pStyle w:val="ListParagraph"/>
        <w:numPr>
          <w:ilvl w:val="0"/>
          <w:numId w:val="10"/>
        </w:numPr>
        <w:autoSpaceDE w:val="0"/>
        <w:autoSpaceDN w:val="0"/>
        <w:adjustRightInd w:val="0"/>
        <w:spacing w:after="0" w:line="240" w:lineRule="auto"/>
        <w:ind w:left="993"/>
        <w:rPr>
          <w:rFonts w:ascii="Tahoma" w:hAnsi="Tahoma" w:cs="Tahoma"/>
          <w:color w:val="0D0D0D"/>
        </w:rPr>
      </w:pPr>
      <w:r w:rsidRPr="00421E94">
        <w:rPr>
          <w:rFonts w:ascii="Tahoma" w:hAnsi="Tahoma" w:cs="Tahoma"/>
          <w:color w:val="0D0D0D"/>
        </w:rPr>
        <w:t>invitations to quote and quotations received</w:t>
      </w:r>
    </w:p>
    <w:p w14:paraId="0714C683" w14:textId="77777777" w:rsidR="006313C3" w:rsidRPr="00421E94" w:rsidRDefault="006313C3" w:rsidP="00E34824">
      <w:pPr>
        <w:pStyle w:val="ListParagraph"/>
        <w:numPr>
          <w:ilvl w:val="0"/>
          <w:numId w:val="10"/>
        </w:numPr>
        <w:autoSpaceDE w:val="0"/>
        <w:autoSpaceDN w:val="0"/>
        <w:adjustRightInd w:val="0"/>
        <w:spacing w:after="0" w:line="240" w:lineRule="auto"/>
        <w:ind w:left="993"/>
        <w:rPr>
          <w:rFonts w:ascii="Tahoma" w:hAnsi="Tahoma" w:cs="Tahoma"/>
          <w:color w:val="0D0D0D"/>
        </w:rPr>
      </w:pPr>
      <w:r w:rsidRPr="00421E94">
        <w:rPr>
          <w:rFonts w:ascii="Tahoma" w:hAnsi="Tahoma" w:cs="Tahoma"/>
          <w:color w:val="0D0D0D"/>
        </w:rPr>
        <w:t>a record:</w:t>
      </w:r>
    </w:p>
    <w:p w14:paraId="43103235" w14:textId="77777777" w:rsidR="006313C3" w:rsidRPr="00421E94" w:rsidRDefault="006313C3" w:rsidP="00E34824">
      <w:pPr>
        <w:pStyle w:val="ListParagraph"/>
        <w:numPr>
          <w:ilvl w:val="1"/>
          <w:numId w:val="10"/>
        </w:numPr>
        <w:autoSpaceDE w:val="0"/>
        <w:autoSpaceDN w:val="0"/>
        <w:adjustRightInd w:val="0"/>
        <w:spacing w:after="0" w:line="240" w:lineRule="auto"/>
        <w:ind w:left="1276" w:hanging="283"/>
        <w:rPr>
          <w:rFonts w:ascii="Tahoma" w:hAnsi="Tahoma" w:cs="Tahoma"/>
          <w:color w:val="0D0D0D"/>
        </w:rPr>
      </w:pPr>
      <w:r w:rsidRPr="00421E94">
        <w:rPr>
          <w:rFonts w:ascii="Tahoma" w:hAnsi="Tahoma" w:cs="Tahoma"/>
          <w:color w:val="0D0D0D"/>
        </w:rPr>
        <w:t>of any exemptions and the reasons for them</w:t>
      </w:r>
    </w:p>
    <w:p w14:paraId="5F62F1F2" w14:textId="77777777" w:rsidR="006313C3" w:rsidRPr="00421E94" w:rsidRDefault="006313C3" w:rsidP="00E34824">
      <w:pPr>
        <w:pStyle w:val="ListParagraph"/>
        <w:numPr>
          <w:ilvl w:val="1"/>
          <w:numId w:val="10"/>
        </w:numPr>
        <w:autoSpaceDE w:val="0"/>
        <w:autoSpaceDN w:val="0"/>
        <w:adjustRightInd w:val="0"/>
        <w:spacing w:after="0" w:line="240" w:lineRule="auto"/>
        <w:ind w:left="1276" w:hanging="283"/>
        <w:rPr>
          <w:rFonts w:ascii="Tahoma" w:hAnsi="Tahoma" w:cs="Tahoma"/>
          <w:color w:val="0D0D0D"/>
        </w:rPr>
      </w:pPr>
      <w:r w:rsidRPr="00421E94">
        <w:rPr>
          <w:rFonts w:ascii="Tahoma" w:hAnsi="Tahoma" w:cs="Tahoma"/>
          <w:color w:val="0D0D0D"/>
        </w:rPr>
        <w:t>of the reason if the lowest price is not accepted</w:t>
      </w:r>
    </w:p>
    <w:p w14:paraId="71E8B0D2" w14:textId="77777777" w:rsidR="006313C3" w:rsidRPr="00421E94" w:rsidRDefault="006313C3" w:rsidP="00E34824">
      <w:pPr>
        <w:pStyle w:val="ListParagraph"/>
        <w:numPr>
          <w:ilvl w:val="0"/>
          <w:numId w:val="10"/>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Written records of communications with the successful contractor or an electronic record if a written record of the transaction would normally not be produced.</w:t>
      </w:r>
    </w:p>
    <w:p w14:paraId="06D45550" w14:textId="77777777" w:rsidR="006313C3" w:rsidRPr="00421E94" w:rsidRDefault="006313C3" w:rsidP="006313C3">
      <w:pPr>
        <w:pStyle w:val="ListParagraph"/>
        <w:autoSpaceDE w:val="0"/>
        <w:autoSpaceDN w:val="0"/>
        <w:adjustRightInd w:val="0"/>
        <w:spacing w:after="0" w:line="240" w:lineRule="auto"/>
        <w:ind w:left="1512"/>
        <w:rPr>
          <w:rFonts w:ascii="Tahoma" w:hAnsi="Tahoma" w:cs="Tahoma"/>
          <w:color w:val="0D0D0D"/>
        </w:rPr>
      </w:pPr>
    </w:p>
    <w:p w14:paraId="1AD99CA1" w14:textId="77777777" w:rsidR="006313C3" w:rsidRDefault="006313C3" w:rsidP="00E34824">
      <w:pPr>
        <w:pStyle w:val="ListParagraph"/>
        <w:numPr>
          <w:ilvl w:val="1"/>
          <w:numId w:val="2"/>
        </w:numPr>
        <w:autoSpaceDE w:val="0"/>
        <w:autoSpaceDN w:val="0"/>
        <w:adjustRightInd w:val="0"/>
        <w:spacing w:after="0" w:line="240" w:lineRule="auto"/>
        <w:ind w:left="567" w:hanging="567"/>
        <w:rPr>
          <w:rFonts w:ascii="Tahoma" w:hAnsi="Tahoma" w:cs="Tahoma"/>
          <w:color w:val="0D0D0D"/>
        </w:rPr>
      </w:pPr>
      <w:r w:rsidRPr="00421E94">
        <w:rPr>
          <w:rFonts w:ascii="Tahoma" w:hAnsi="Tahoma" w:cs="Tahoma"/>
          <w:color w:val="0D0D0D"/>
        </w:rPr>
        <w:t>Where the total value exceeds £50,000 the Officer must record:</w:t>
      </w:r>
    </w:p>
    <w:p w14:paraId="295A99AB" w14:textId="77777777" w:rsidR="00E34824" w:rsidRPr="00421E94" w:rsidRDefault="00E34824" w:rsidP="00E34824">
      <w:pPr>
        <w:pStyle w:val="ListParagraph"/>
        <w:autoSpaceDE w:val="0"/>
        <w:autoSpaceDN w:val="0"/>
        <w:adjustRightInd w:val="0"/>
        <w:spacing w:after="0" w:line="240" w:lineRule="auto"/>
        <w:ind w:left="792"/>
        <w:rPr>
          <w:rFonts w:ascii="Tahoma" w:hAnsi="Tahoma" w:cs="Tahoma"/>
          <w:color w:val="0D0D0D"/>
        </w:rPr>
      </w:pPr>
    </w:p>
    <w:p w14:paraId="13C5EC0C" w14:textId="77777777" w:rsidR="006313C3" w:rsidRPr="00421E94"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the method for obtaining bids (see Rule 8.1)</w:t>
      </w:r>
    </w:p>
    <w:p w14:paraId="2AFD414E" w14:textId="77777777" w:rsidR="006313C3" w:rsidRPr="00421E94"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any contracting decision and the reasons for it</w:t>
      </w:r>
    </w:p>
    <w:p w14:paraId="50BF28F9" w14:textId="77777777" w:rsidR="006313C3" w:rsidRPr="00421E94"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any exemption under Rule 3 together with the reasons for it</w:t>
      </w:r>
    </w:p>
    <w:p w14:paraId="5093B7EA" w14:textId="77777777" w:rsidR="006313C3" w:rsidRPr="00421E94"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the award criteria in descending order of importance</w:t>
      </w:r>
    </w:p>
    <w:p w14:paraId="4E037595" w14:textId="77777777" w:rsidR="006313C3" w:rsidRPr="00421E94"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Tender documents sent to and received from candidates</w:t>
      </w:r>
    </w:p>
    <w:p w14:paraId="75C2AC58" w14:textId="77777777" w:rsidR="006313C3" w:rsidRPr="00421E94"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pre-tender market research</w:t>
      </w:r>
    </w:p>
    <w:p w14:paraId="485A964B" w14:textId="77777777" w:rsidR="006313C3" w:rsidRPr="00421E94"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clarification and post-tender negotiation (to include minutes of meetings)</w:t>
      </w:r>
    </w:p>
    <w:p w14:paraId="56448B7E" w14:textId="77777777" w:rsidR="006313C3" w:rsidRPr="00421E94"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the contract documents</w:t>
      </w:r>
    </w:p>
    <w:p w14:paraId="1EA84F38" w14:textId="77777777" w:rsidR="006313C3" w:rsidRPr="00421E94"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eastAsia="SymbolMT" w:hAnsi="Tahoma" w:cs="Tahoma"/>
          <w:color w:val="0D0D0D"/>
        </w:rPr>
        <w:lastRenderedPageBreak/>
        <w:t xml:space="preserve"> </w:t>
      </w:r>
      <w:r w:rsidRPr="00421E94">
        <w:rPr>
          <w:rFonts w:ascii="Tahoma" w:hAnsi="Tahoma" w:cs="Tahoma"/>
          <w:color w:val="0D0D0D"/>
        </w:rPr>
        <w:t>post-contract evaluation and monitoring</w:t>
      </w:r>
    </w:p>
    <w:p w14:paraId="39F3E725" w14:textId="77777777" w:rsidR="005C626D" w:rsidRDefault="006313C3" w:rsidP="00E34824">
      <w:pPr>
        <w:pStyle w:val="ListParagraph"/>
        <w:numPr>
          <w:ilvl w:val="0"/>
          <w:numId w:val="11"/>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Communications with candidates and with the successful contractor throughout the period of the contract.</w:t>
      </w:r>
    </w:p>
    <w:p w14:paraId="5CF73B13" w14:textId="77777777" w:rsidR="00E34824" w:rsidRPr="00421E94" w:rsidRDefault="00E34824" w:rsidP="00E34824">
      <w:pPr>
        <w:pStyle w:val="ListParagraph"/>
        <w:autoSpaceDE w:val="0"/>
        <w:autoSpaceDN w:val="0"/>
        <w:adjustRightInd w:val="0"/>
        <w:spacing w:after="0" w:line="240" w:lineRule="auto"/>
        <w:ind w:left="993"/>
        <w:rPr>
          <w:rFonts w:ascii="Tahoma" w:hAnsi="Tahoma" w:cs="Tahoma"/>
          <w:color w:val="0D0D0D"/>
        </w:rPr>
      </w:pPr>
    </w:p>
    <w:p w14:paraId="13A2306E" w14:textId="77777777" w:rsidR="006313C3" w:rsidRPr="00421E94" w:rsidRDefault="006313C3" w:rsidP="00E34824">
      <w:pPr>
        <w:pStyle w:val="ListParagraph"/>
        <w:numPr>
          <w:ilvl w:val="1"/>
          <w:numId w:val="2"/>
        </w:numPr>
        <w:autoSpaceDE w:val="0"/>
        <w:autoSpaceDN w:val="0"/>
        <w:adjustRightInd w:val="0"/>
        <w:spacing w:after="0" w:line="240" w:lineRule="auto"/>
        <w:ind w:left="567" w:hanging="567"/>
        <w:rPr>
          <w:rFonts w:ascii="Tahoma" w:hAnsi="Tahoma" w:cs="Tahoma"/>
          <w:color w:val="0D0D0D"/>
        </w:rPr>
      </w:pPr>
      <w:r w:rsidRPr="00421E94">
        <w:rPr>
          <w:rFonts w:ascii="Tahoma" w:hAnsi="Tahoma" w:cs="Tahoma"/>
          <w:color w:val="0D0D0D"/>
        </w:rPr>
        <w:t>Records required by this rule must be kept for six years after the end of the contract.</w:t>
      </w:r>
      <w:r w:rsidR="005C626D" w:rsidRPr="00421E94">
        <w:rPr>
          <w:rFonts w:ascii="Tahoma" w:hAnsi="Tahoma" w:cs="Tahoma"/>
          <w:color w:val="0D0D0D"/>
        </w:rPr>
        <w:t xml:space="preserve"> </w:t>
      </w:r>
      <w:r w:rsidRPr="00421E94">
        <w:rPr>
          <w:rFonts w:ascii="Tahoma" w:hAnsi="Tahoma" w:cs="Tahoma"/>
          <w:color w:val="0D0D0D"/>
        </w:rPr>
        <w:t>However, written documents which relate to unsuccessful Candidates may be microfilmed</w:t>
      </w:r>
      <w:r w:rsidR="005C626D" w:rsidRPr="00421E94">
        <w:rPr>
          <w:rFonts w:ascii="Tahoma" w:hAnsi="Tahoma" w:cs="Tahoma"/>
          <w:color w:val="0D0D0D"/>
        </w:rPr>
        <w:t xml:space="preserve"> </w:t>
      </w:r>
      <w:r w:rsidRPr="00421E94">
        <w:rPr>
          <w:rFonts w:ascii="Tahoma" w:hAnsi="Tahoma" w:cs="Tahoma"/>
          <w:color w:val="0D0D0D"/>
        </w:rPr>
        <w:t>or electronically scanned or stored by some other suitable method after 12 months from</w:t>
      </w:r>
      <w:r w:rsidR="005C626D" w:rsidRPr="00421E94">
        <w:rPr>
          <w:rFonts w:ascii="Tahoma" w:hAnsi="Tahoma" w:cs="Tahoma"/>
          <w:color w:val="0D0D0D"/>
        </w:rPr>
        <w:t xml:space="preserve"> </w:t>
      </w:r>
      <w:r w:rsidRPr="00421E94">
        <w:rPr>
          <w:rFonts w:ascii="Tahoma" w:hAnsi="Tahoma" w:cs="Tahoma"/>
          <w:color w:val="0D0D0D"/>
        </w:rPr>
        <w:t>award of contract, provided there is no dispute about the award.</w:t>
      </w:r>
    </w:p>
    <w:p w14:paraId="5028AE59" w14:textId="77777777" w:rsidR="005C626D" w:rsidRPr="00421E94" w:rsidRDefault="005C626D" w:rsidP="005C626D">
      <w:pPr>
        <w:pStyle w:val="ListParagraph"/>
        <w:autoSpaceDE w:val="0"/>
        <w:autoSpaceDN w:val="0"/>
        <w:adjustRightInd w:val="0"/>
        <w:spacing w:after="0" w:line="240" w:lineRule="auto"/>
        <w:ind w:left="792"/>
        <w:rPr>
          <w:rFonts w:ascii="Tahoma" w:hAnsi="Tahoma" w:cs="Tahoma"/>
          <w:color w:val="0D0D0D"/>
        </w:rPr>
      </w:pPr>
    </w:p>
    <w:p w14:paraId="43B563A0" w14:textId="77777777" w:rsidR="005C626D" w:rsidRDefault="006313C3" w:rsidP="006313C3">
      <w:pPr>
        <w:pStyle w:val="ListParagraph"/>
        <w:numPr>
          <w:ilvl w:val="0"/>
          <w:numId w:val="2"/>
        </w:numPr>
        <w:autoSpaceDE w:val="0"/>
        <w:autoSpaceDN w:val="0"/>
        <w:adjustRightInd w:val="0"/>
        <w:spacing w:after="0" w:line="240" w:lineRule="auto"/>
        <w:rPr>
          <w:rFonts w:ascii="Tahoma" w:hAnsi="Tahoma" w:cs="Tahoma"/>
          <w:b/>
          <w:bCs/>
          <w:color w:val="0D0D0D"/>
        </w:rPr>
      </w:pPr>
      <w:r w:rsidRPr="00421E94">
        <w:rPr>
          <w:rFonts w:ascii="Tahoma" w:hAnsi="Tahoma" w:cs="Tahoma"/>
          <w:b/>
          <w:bCs/>
          <w:color w:val="0D0D0D"/>
        </w:rPr>
        <w:t>ADVERTISING, APPROVED LISTS AND FRAMEWORK AGREEMENTS</w:t>
      </w:r>
    </w:p>
    <w:p w14:paraId="20BBBC0E" w14:textId="77777777" w:rsidR="00E34824" w:rsidRPr="00421E94" w:rsidRDefault="00E34824" w:rsidP="00E34824">
      <w:pPr>
        <w:pStyle w:val="ListParagraph"/>
        <w:autoSpaceDE w:val="0"/>
        <w:autoSpaceDN w:val="0"/>
        <w:adjustRightInd w:val="0"/>
        <w:spacing w:after="0" w:line="240" w:lineRule="auto"/>
        <w:ind w:left="360"/>
        <w:rPr>
          <w:rFonts w:ascii="Tahoma" w:hAnsi="Tahoma" w:cs="Tahoma"/>
          <w:b/>
          <w:bCs/>
          <w:color w:val="0D0D0D"/>
        </w:rPr>
      </w:pPr>
    </w:p>
    <w:p w14:paraId="5D2A3123" w14:textId="77777777" w:rsidR="005C626D" w:rsidRDefault="005C626D" w:rsidP="00E3482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I</w:t>
      </w:r>
      <w:r w:rsidR="006313C3" w:rsidRPr="00421E94">
        <w:rPr>
          <w:rFonts w:ascii="Tahoma" w:hAnsi="Tahoma" w:cs="Tahoma"/>
          <w:b/>
          <w:bCs/>
          <w:color w:val="0D0D0D"/>
        </w:rPr>
        <w:t>dentifying and Assessing Potential Candidates</w:t>
      </w:r>
    </w:p>
    <w:p w14:paraId="36ABF391"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b/>
          <w:bCs/>
          <w:color w:val="0D0D0D"/>
        </w:rPr>
      </w:pPr>
    </w:p>
    <w:p w14:paraId="7DABD212" w14:textId="77777777" w:rsidR="006313C3" w:rsidRPr="00E34824" w:rsidRDefault="006313C3"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Officers shall ensure that, where proposed contracts, irrespective of their total value,</w:t>
      </w:r>
      <w:r w:rsidR="005C626D" w:rsidRPr="00421E94">
        <w:rPr>
          <w:rFonts w:ascii="Tahoma" w:hAnsi="Tahoma" w:cs="Tahoma"/>
          <w:color w:val="0D0D0D"/>
        </w:rPr>
        <w:t xml:space="preserve"> </w:t>
      </w:r>
      <w:r w:rsidRPr="00421E94">
        <w:rPr>
          <w:rFonts w:ascii="Tahoma" w:hAnsi="Tahoma" w:cs="Tahoma"/>
          <w:color w:val="0D0D0D"/>
        </w:rPr>
        <w:t>might be of interest to potential candidates located in other member states of the EU, a</w:t>
      </w:r>
      <w:r w:rsidR="005C626D" w:rsidRPr="00421E94">
        <w:rPr>
          <w:rFonts w:ascii="Tahoma" w:hAnsi="Tahoma" w:cs="Tahoma"/>
          <w:color w:val="0D0D0D"/>
        </w:rPr>
        <w:t xml:space="preserve"> </w:t>
      </w:r>
      <w:r w:rsidRPr="00421E94">
        <w:rPr>
          <w:rFonts w:ascii="Tahoma" w:hAnsi="Tahoma" w:cs="Tahoma"/>
          <w:color w:val="0D0D0D"/>
        </w:rPr>
        <w:t>sufficiently accessible advertisement is published. Generally, the greater the interest of the</w:t>
      </w:r>
      <w:r w:rsidR="005C626D" w:rsidRPr="00421E94">
        <w:rPr>
          <w:rFonts w:ascii="Tahoma" w:hAnsi="Tahoma" w:cs="Tahoma"/>
          <w:color w:val="0D0D0D"/>
        </w:rPr>
        <w:t xml:space="preserve"> </w:t>
      </w:r>
      <w:r w:rsidRPr="00421E94">
        <w:rPr>
          <w:rFonts w:ascii="Tahoma" w:hAnsi="Tahoma" w:cs="Tahoma"/>
          <w:color w:val="0D0D0D"/>
        </w:rPr>
        <w:t>contract to potential bidders from other member states, the wider the coverage of the</w:t>
      </w:r>
      <w:r w:rsidR="005C626D" w:rsidRPr="00421E94">
        <w:rPr>
          <w:rFonts w:ascii="Tahoma" w:hAnsi="Tahoma" w:cs="Tahoma"/>
          <w:color w:val="0D0D0D"/>
        </w:rPr>
        <w:t xml:space="preserve"> </w:t>
      </w:r>
      <w:r w:rsidRPr="00421E94">
        <w:rPr>
          <w:rFonts w:ascii="Tahoma" w:hAnsi="Tahoma" w:cs="Tahoma"/>
          <w:color w:val="0D0D0D"/>
        </w:rPr>
        <w:t>advertisement should be. Examples of where such advertisements may be placed include:</w:t>
      </w:r>
    </w:p>
    <w:p w14:paraId="43A6F8EC"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b/>
          <w:bCs/>
          <w:color w:val="0D0D0D"/>
        </w:rPr>
      </w:pPr>
    </w:p>
    <w:p w14:paraId="77A83D4A" w14:textId="77777777" w:rsidR="005C626D" w:rsidRPr="00421E94" w:rsidRDefault="00421E94" w:rsidP="00E34824">
      <w:pPr>
        <w:pStyle w:val="ListParagraph"/>
        <w:numPr>
          <w:ilvl w:val="0"/>
          <w:numId w:val="12"/>
        </w:numPr>
        <w:autoSpaceDE w:val="0"/>
        <w:autoSpaceDN w:val="0"/>
        <w:adjustRightInd w:val="0"/>
        <w:spacing w:after="0" w:line="240" w:lineRule="auto"/>
        <w:ind w:left="993" w:hanging="284"/>
        <w:rPr>
          <w:rFonts w:ascii="Tahoma" w:hAnsi="Tahoma" w:cs="Tahoma"/>
          <w:color w:val="0D0D0D"/>
        </w:rPr>
      </w:pPr>
      <w:r>
        <w:rPr>
          <w:rFonts w:ascii="Tahoma" w:hAnsi="Tahoma" w:cs="Tahoma"/>
          <w:color w:val="0D0D0D"/>
          <w:lang w:bidi="he-IL"/>
        </w:rPr>
        <w:t>the Council</w:t>
      </w:r>
      <w:r w:rsidR="006313C3" w:rsidRPr="00421E94">
        <w:rPr>
          <w:rFonts w:ascii="Tahoma" w:hAnsi="Tahoma" w:cs="Tahoma"/>
          <w:color w:val="0D0D0D"/>
          <w:lang w:bidi="he-IL"/>
        </w:rPr>
        <w:t>’s website</w:t>
      </w:r>
    </w:p>
    <w:p w14:paraId="0C442BA2" w14:textId="77777777" w:rsidR="005C626D" w:rsidRPr="00421E94" w:rsidRDefault="006313C3" w:rsidP="00E34824">
      <w:pPr>
        <w:pStyle w:val="ListParagraph"/>
        <w:numPr>
          <w:ilvl w:val="0"/>
          <w:numId w:val="12"/>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portal websites specifically created for contracts</w:t>
      </w:r>
    </w:p>
    <w:p w14:paraId="2E4AA11F" w14:textId="77777777" w:rsidR="005C626D" w:rsidRPr="00421E94" w:rsidRDefault="006313C3" w:rsidP="00E34824">
      <w:pPr>
        <w:pStyle w:val="ListParagraph"/>
        <w:numPr>
          <w:ilvl w:val="0"/>
          <w:numId w:val="12"/>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advertisements</w:t>
      </w:r>
    </w:p>
    <w:p w14:paraId="0013EFBE" w14:textId="77777777" w:rsidR="005C626D" w:rsidRPr="00421E94" w:rsidRDefault="005C626D" w:rsidP="00E34824">
      <w:pPr>
        <w:pStyle w:val="ListParagraph"/>
        <w:numPr>
          <w:ilvl w:val="0"/>
          <w:numId w:val="12"/>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national official journals, or</w:t>
      </w:r>
    </w:p>
    <w:p w14:paraId="17E0F875" w14:textId="77777777" w:rsidR="005C626D" w:rsidRDefault="005C626D" w:rsidP="00E34824">
      <w:pPr>
        <w:pStyle w:val="ListParagraph"/>
        <w:numPr>
          <w:ilvl w:val="0"/>
          <w:numId w:val="12"/>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the Official Journal of the European Union (OJEU) / Tenders Electronic Daily (TED) (even if there is no requirement within the EU Procedure).</w:t>
      </w:r>
    </w:p>
    <w:p w14:paraId="2CA86F55" w14:textId="77777777" w:rsidR="00E34824" w:rsidRPr="00421E94" w:rsidRDefault="00E34824" w:rsidP="00E34824">
      <w:pPr>
        <w:pStyle w:val="ListParagraph"/>
        <w:autoSpaceDE w:val="0"/>
        <w:autoSpaceDN w:val="0"/>
        <w:adjustRightInd w:val="0"/>
        <w:spacing w:after="0" w:line="240" w:lineRule="auto"/>
        <w:ind w:left="1988"/>
        <w:rPr>
          <w:rFonts w:ascii="Tahoma" w:hAnsi="Tahoma" w:cs="Tahoma"/>
          <w:color w:val="0D0D0D"/>
        </w:rPr>
      </w:pPr>
    </w:p>
    <w:p w14:paraId="54C3D44E" w14:textId="77777777" w:rsidR="005C626D" w:rsidRPr="00421E94" w:rsidRDefault="005C626D"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Officers are responsible for ensuring that all candidates for a relevant contract are suitably assessed. The assessment process shall establish that the potential candidates have sound:</w:t>
      </w:r>
    </w:p>
    <w:p w14:paraId="77B4A673" w14:textId="77777777" w:rsidR="005C626D" w:rsidRPr="00421E94" w:rsidRDefault="005C626D" w:rsidP="00E34824">
      <w:pPr>
        <w:pStyle w:val="ListParagraph"/>
        <w:numPr>
          <w:ilvl w:val="0"/>
          <w:numId w:val="13"/>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economic and financial standing</w:t>
      </w:r>
    </w:p>
    <w:p w14:paraId="68627C1E" w14:textId="77777777" w:rsidR="005C626D" w:rsidRPr="00421E94" w:rsidRDefault="005C626D" w:rsidP="00E34824">
      <w:pPr>
        <w:pStyle w:val="ListParagraph"/>
        <w:numPr>
          <w:ilvl w:val="0"/>
          <w:numId w:val="13"/>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technical ability and capacity to fulfil the requirements of the Council.</w:t>
      </w:r>
    </w:p>
    <w:p w14:paraId="25406BEF" w14:textId="77777777" w:rsidR="005C626D" w:rsidRPr="00421E94" w:rsidRDefault="005C626D" w:rsidP="005C626D">
      <w:pPr>
        <w:pStyle w:val="ListParagraph"/>
        <w:autoSpaceDE w:val="0"/>
        <w:autoSpaceDN w:val="0"/>
        <w:adjustRightInd w:val="0"/>
        <w:spacing w:after="0" w:line="240" w:lineRule="auto"/>
        <w:ind w:left="2160"/>
        <w:rPr>
          <w:rFonts w:ascii="Tahoma" w:hAnsi="Tahoma" w:cs="Tahoma"/>
          <w:color w:val="0D0D0D"/>
        </w:rPr>
      </w:pPr>
    </w:p>
    <w:p w14:paraId="33796BEB" w14:textId="77777777" w:rsidR="005C626D" w:rsidRDefault="005C626D"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This shall be achieved in respect of proposed contracts that are expected to exceed £50,000 by selecting firms from:</w:t>
      </w:r>
    </w:p>
    <w:p w14:paraId="542DE3C5"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color w:val="0D0D0D"/>
        </w:rPr>
      </w:pPr>
    </w:p>
    <w:p w14:paraId="7F87EEC1" w14:textId="77777777" w:rsidR="005C626D" w:rsidRPr="00421E94" w:rsidRDefault="005C626D" w:rsidP="00E34824">
      <w:pPr>
        <w:pStyle w:val="ListParagraph"/>
        <w:numPr>
          <w:ilvl w:val="0"/>
          <w:numId w:val="14"/>
        </w:numPr>
        <w:autoSpaceDE w:val="0"/>
        <w:autoSpaceDN w:val="0"/>
        <w:adjustRightInd w:val="0"/>
        <w:spacing w:after="0" w:line="240" w:lineRule="auto"/>
        <w:ind w:left="993" w:hanging="284"/>
        <w:rPr>
          <w:rFonts w:ascii="Tahoma" w:hAnsi="Tahoma" w:cs="Tahoma"/>
          <w:color w:val="0D0D0D"/>
        </w:rPr>
      </w:pPr>
      <w:r w:rsidRPr="00421E94">
        <w:rPr>
          <w:rFonts w:ascii="Tahoma" w:hAnsi="Tahoma" w:cs="Tahoma"/>
          <w:color w:val="0D0D0D"/>
        </w:rPr>
        <w:t>Approved lists of providers, maintained by the Council or on its behalf, and compiled following responses to a public advertisement; or</w:t>
      </w:r>
    </w:p>
    <w:p w14:paraId="1CDF5B6D" w14:textId="77777777" w:rsidR="005C626D" w:rsidRPr="00421E94" w:rsidRDefault="005C626D" w:rsidP="00E34824">
      <w:pPr>
        <w:pStyle w:val="ListParagraph"/>
        <w:numPr>
          <w:ilvl w:val="0"/>
          <w:numId w:val="14"/>
        </w:numPr>
        <w:autoSpaceDE w:val="0"/>
        <w:autoSpaceDN w:val="0"/>
        <w:adjustRightInd w:val="0"/>
        <w:spacing w:after="0" w:line="240" w:lineRule="auto"/>
        <w:ind w:left="993" w:hanging="284"/>
        <w:rPr>
          <w:rFonts w:ascii="Tahoma" w:hAnsi="Tahoma" w:cs="Tahoma"/>
          <w:color w:val="0D0D0D"/>
        </w:rPr>
      </w:pPr>
      <w:r w:rsidRPr="00421E94">
        <w:rPr>
          <w:rFonts w:ascii="Tahoma" w:eastAsia="SymbolMT" w:hAnsi="Tahoma" w:cs="Tahoma"/>
          <w:color w:val="0D0D0D"/>
        </w:rPr>
        <w:t xml:space="preserve"> </w:t>
      </w:r>
      <w:r w:rsidRPr="00421E94">
        <w:rPr>
          <w:rFonts w:ascii="Tahoma" w:hAnsi="Tahoma" w:cs="Tahoma"/>
          <w:color w:val="0D0D0D"/>
        </w:rPr>
        <w:t>shortlists assessed from expressions of interest in a particular contract submitted in response to a public advertisement.</w:t>
      </w:r>
    </w:p>
    <w:p w14:paraId="3FC31B12" w14:textId="77777777" w:rsidR="005C626D" w:rsidRPr="00421E94" w:rsidRDefault="005C626D" w:rsidP="005C626D">
      <w:pPr>
        <w:pStyle w:val="ListParagraph"/>
        <w:autoSpaceDE w:val="0"/>
        <w:autoSpaceDN w:val="0"/>
        <w:adjustRightInd w:val="0"/>
        <w:spacing w:after="0" w:line="240" w:lineRule="auto"/>
        <w:ind w:left="2160"/>
        <w:rPr>
          <w:rFonts w:ascii="Tahoma" w:hAnsi="Tahoma" w:cs="Tahoma"/>
          <w:color w:val="0D0D0D"/>
        </w:rPr>
      </w:pPr>
    </w:p>
    <w:p w14:paraId="3AF25D67" w14:textId="77777777" w:rsidR="005C626D" w:rsidRDefault="005C626D"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Public advertisements issued in respect of Rule 7.1.3 above shall reflect the potential degree of interest from candidates located within other member states of the EU.</w:t>
      </w:r>
    </w:p>
    <w:p w14:paraId="7EF6066A"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color w:val="0D0D0D"/>
        </w:rPr>
      </w:pPr>
    </w:p>
    <w:p w14:paraId="3F611415" w14:textId="77777777" w:rsidR="005C626D" w:rsidRDefault="005C626D"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Advertisements must comply with any requirement for publication as set out in national legislation as amended from time to time.</w:t>
      </w:r>
    </w:p>
    <w:p w14:paraId="0A4C41F9" w14:textId="77777777" w:rsidR="00E34824" w:rsidRPr="00E34824" w:rsidRDefault="00E34824" w:rsidP="00E34824">
      <w:pPr>
        <w:autoSpaceDE w:val="0"/>
        <w:autoSpaceDN w:val="0"/>
        <w:adjustRightInd w:val="0"/>
        <w:spacing w:after="0" w:line="240" w:lineRule="auto"/>
        <w:rPr>
          <w:rFonts w:ascii="Tahoma" w:hAnsi="Tahoma" w:cs="Tahoma"/>
          <w:color w:val="0D0D0D"/>
        </w:rPr>
      </w:pPr>
    </w:p>
    <w:p w14:paraId="2A8BA6DB" w14:textId="77777777" w:rsidR="005C626D" w:rsidRDefault="005C626D" w:rsidP="00E3482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Approved Lists</w:t>
      </w:r>
    </w:p>
    <w:p w14:paraId="4A8CD847"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b/>
          <w:bCs/>
          <w:color w:val="0D0D0D"/>
        </w:rPr>
      </w:pPr>
    </w:p>
    <w:p w14:paraId="185208E4" w14:textId="77777777" w:rsidR="005C626D" w:rsidRPr="00421E94" w:rsidRDefault="005C626D"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Approved lists should be used where recurrent transactions of a similar type are likely but where such transactions need to be priced individually and cannot easily be aggregated and priced in a single tendering exercise. Approved Lists cannot be used where the EU Procedure applies.</w:t>
      </w:r>
    </w:p>
    <w:p w14:paraId="1E2BD84A" w14:textId="77777777" w:rsidR="002E2EF0" w:rsidRPr="00421E94" w:rsidRDefault="002E2EF0" w:rsidP="002E2EF0">
      <w:pPr>
        <w:pStyle w:val="ListParagraph"/>
        <w:autoSpaceDE w:val="0"/>
        <w:autoSpaceDN w:val="0"/>
        <w:adjustRightInd w:val="0"/>
        <w:spacing w:after="0" w:line="240" w:lineRule="auto"/>
        <w:ind w:left="1224"/>
        <w:rPr>
          <w:rFonts w:ascii="Tahoma" w:hAnsi="Tahoma" w:cs="Tahoma"/>
          <w:b/>
          <w:bCs/>
          <w:color w:val="0D0D0D"/>
        </w:rPr>
      </w:pPr>
    </w:p>
    <w:p w14:paraId="131550F9" w14:textId="77777777" w:rsidR="005C626D" w:rsidRPr="00E34824" w:rsidRDefault="005C626D"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Chief Officers may draw up in consultation with the Chief Financ</w:t>
      </w:r>
      <w:r w:rsidR="00EA1D87" w:rsidRPr="00421E94">
        <w:rPr>
          <w:rFonts w:ascii="Tahoma" w:hAnsi="Tahoma" w:cs="Tahoma"/>
          <w:color w:val="0D0D0D"/>
        </w:rPr>
        <w:t>ial</w:t>
      </w:r>
      <w:r w:rsidRPr="00421E94">
        <w:rPr>
          <w:rFonts w:ascii="Tahoma" w:hAnsi="Tahoma" w:cs="Tahoma"/>
          <w:color w:val="0D0D0D"/>
        </w:rPr>
        <w:t xml:space="preserve"> Officer:</w:t>
      </w:r>
    </w:p>
    <w:p w14:paraId="33D01BE0" w14:textId="77777777" w:rsidR="005C626D" w:rsidRPr="00421E94" w:rsidRDefault="005C626D" w:rsidP="00E34824">
      <w:pPr>
        <w:pStyle w:val="ListParagraph"/>
        <w:numPr>
          <w:ilvl w:val="0"/>
          <w:numId w:val="15"/>
        </w:numPr>
        <w:autoSpaceDE w:val="0"/>
        <w:autoSpaceDN w:val="0"/>
        <w:adjustRightInd w:val="0"/>
        <w:spacing w:after="0" w:line="240" w:lineRule="auto"/>
        <w:ind w:left="993" w:hanging="284"/>
        <w:rPr>
          <w:rFonts w:ascii="Tahoma" w:hAnsi="Tahoma" w:cs="Tahoma"/>
          <w:b/>
          <w:bCs/>
          <w:color w:val="0D0D0D"/>
        </w:rPr>
      </w:pPr>
      <w:r w:rsidRPr="00421E94">
        <w:rPr>
          <w:rFonts w:ascii="Tahoma" w:hAnsi="Tahoma" w:cs="Tahoma"/>
          <w:color w:val="0D0D0D"/>
        </w:rPr>
        <w:lastRenderedPageBreak/>
        <w:t>Approved Lists of persons ready to perform contracts to supply goods or services of particular types including without limitation on the basis of agreed contract term</w:t>
      </w:r>
    </w:p>
    <w:p w14:paraId="51CA3BC9" w14:textId="77777777" w:rsidR="002E2EF0" w:rsidRPr="00421E94" w:rsidRDefault="005C626D" w:rsidP="00E34824">
      <w:pPr>
        <w:pStyle w:val="ListParagraph"/>
        <w:numPr>
          <w:ilvl w:val="0"/>
          <w:numId w:val="15"/>
        </w:numPr>
        <w:autoSpaceDE w:val="0"/>
        <w:autoSpaceDN w:val="0"/>
        <w:adjustRightInd w:val="0"/>
        <w:spacing w:after="0" w:line="240" w:lineRule="auto"/>
        <w:ind w:left="993" w:hanging="284"/>
        <w:rPr>
          <w:rFonts w:ascii="Tahoma" w:hAnsi="Tahoma" w:cs="Tahoma"/>
          <w:b/>
          <w:bCs/>
          <w:color w:val="0D0D0D"/>
        </w:rPr>
      </w:pPr>
      <w:r w:rsidRPr="00421E94">
        <w:rPr>
          <w:rFonts w:ascii="Tahoma" w:hAnsi="Tahoma" w:cs="Tahoma"/>
          <w:color w:val="0D0D0D"/>
        </w:rPr>
        <w:t>criteria for shortlisting from the lists.</w:t>
      </w:r>
    </w:p>
    <w:p w14:paraId="56647EEF" w14:textId="77777777" w:rsidR="002E2EF0" w:rsidRPr="00421E94" w:rsidRDefault="002E2EF0" w:rsidP="002E2EF0">
      <w:pPr>
        <w:pStyle w:val="ListParagraph"/>
        <w:autoSpaceDE w:val="0"/>
        <w:autoSpaceDN w:val="0"/>
        <w:adjustRightInd w:val="0"/>
        <w:spacing w:after="0" w:line="240" w:lineRule="auto"/>
        <w:ind w:left="1944"/>
        <w:rPr>
          <w:rFonts w:ascii="Tahoma" w:hAnsi="Tahoma" w:cs="Tahoma"/>
          <w:b/>
          <w:bCs/>
          <w:color w:val="0D0D0D"/>
        </w:rPr>
      </w:pPr>
    </w:p>
    <w:p w14:paraId="68668CC2" w14:textId="77777777" w:rsidR="00CC7BB1" w:rsidRPr="00421E94" w:rsidRDefault="005C626D"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No person may be entered on an approved list until there has been an adequate</w:t>
      </w:r>
      <w:r w:rsidR="002E2EF0" w:rsidRPr="00421E94">
        <w:rPr>
          <w:rFonts w:ascii="Tahoma" w:hAnsi="Tahoma" w:cs="Tahoma"/>
          <w:color w:val="0D0D0D"/>
        </w:rPr>
        <w:t xml:space="preserve"> </w:t>
      </w:r>
      <w:r w:rsidRPr="00421E94">
        <w:rPr>
          <w:rFonts w:ascii="Tahoma" w:hAnsi="Tahoma" w:cs="Tahoma"/>
          <w:color w:val="0D0D0D"/>
        </w:rPr>
        <w:t>investigation into both their financial standing and their technical ability to perform the</w:t>
      </w:r>
      <w:r w:rsidR="002E2EF0" w:rsidRPr="00421E94">
        <w:rPr>
          <w:rFonts w:ascii="Tahoma" w:hAnsi="Tahoma" w:cs="Tahoma"/>
          <w:color w:val="0D0D0D"/>
        </w:rPr>
        <w:t xml:space="preserve"> </w:t>
      </w:r>
      <w:r w:rsidRPr="00421E94">
        <w:rPr>
          <w:rFonts w:ascii="Tahoma" w:hAnsi="Tahoma" w:cs="Tahoma"/>
          <w:color w:val="0D0D0D"/>
        </w:rPr>
        <w:t>contract, unless such matters will be investigated</w:t>
      </w:r>
      <w:r w:rsidR="00CC7BB1" w:rsidRPr="00421E94">
        <w:rPr>
          <w:rFonts w:ascii="Tahoma" w:hAnsi="Tahoma" w:cs="Tahoma"/>
          <w:color w:val="0D0D0D"/>
        </w:rPr>
        <w:t xml:space="preserve"> each time bids are invited from that list (in which case this must be made clear on the list).</w:t>
      </w:r>
    </w:p>
    <w:p w14:paraId="4132EAEF" w14:textId="77777777" w:rsidR="00685483" w:rsidRPr="00421E94" w:rsidRDefault="00685483" w:rsidP="00E34824">
      <w:pPr>
        <w:pStyle w:val="ListParagraph"/>
        <w:autoSpaceDE w:val="0"/>
        <w:autoSpaceDN w:val="0"/>
        <w:adjustRightInd w:val="0"/>
        <w:spacing w:after="0" w:line="240" w:lineRule="auto"/>
        <w:ind w:left="709" w:hanging="709"/>
        <w:rPr>
          <w:rFonts w:ascii="Tahoma" w:hAnsi="Tahoma" w:cs="Tahoma"/>
          <w:b/>
          <w:bCs/>
          <w:color w:val="0D0D0D"/>
        </w:rPr>
      </w:pPr>
    </w:p>
    <w:p w14:paraId="596BA159" w14:textId="77777777" w:rsidR="00D86FA6" w:rsidRPr="00421E94" w:rsidRDefault="00D86FA6"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Approved lists must be drawn up after an advertisement inviting applications for inclusion on the list. The advertisement must be placed to secure the widest publicity among relevant suppliers throughout all member states of the EU. Persons may be entered on a list between the initial advertisement and re-advertisement provided the requirements of Rule 7.2.3 are met.</w:t>
      </w:r>
    </w:p>
    <w:p w14:paraId="1119BAF6" w14:textId="77777777" w:rsidR="00685483" w:rsidRPr="00421E94" w:rsidRDefault="00685483" w:rsidP="00E34824">
      <w:pPr>
        <w:autoSpaceDE w:val="0"/>
        <w:autoSpaceDN w:val="0"/>
        <w:adjustRightInd w:val="0"/>
        <w:spacing w:after="0" w:line="240" w:lineRule="auto"/>
        <w:ind w:left="709" w:hanging="709"/>
        <w:rPr>
          <w:rFonts w:ascii="Tahoma" w:hAnsi="Tahoma" w:cs="Tahoma"/>
          <w:b/>
          <w:bCs/>
          <w:color w:val="0D0D0D"/>
        </w:rPr>
      </w:pPr>
    </w:p>
    <w:p w14:paraId="23262ADD" w14:textId="77777777" w:rsidR="00D86FA6" w:rsidRPr="00E34824" w:rsidRDefault="00D86FA6"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The list and shortlisting criteria must be reviewed at least annually and re-advertised at least every three years. On re-advertisement, a copy of the advertisement must be sent to each person on the list, inviting them to reapply. Review means:</w:t>
      </w:r>
    </w:p>
    <w:p w14:paraId="0A471C4E" w14:textId="77777777" w:rsidR="00E34824" w:rsidRPr="00E34824" w:rsidRDefault="00E34824" w:rsidP="00E34824">
      <w:pPr>
        <w:autoSpaceDE w:val="0"/>
        <w:autoSpaceDN w:val="0"/>
        <w:adjustRightInd w:val="0"/>
        <w:spacing w:after="0" w:line="240" w:lineRule="auto"/>
        <w:rPr>
          <w:rFonts w:ascii="Tahoma" w:hAnsi="Tahoma" w:cs="Tahoma"/>
          <w:b/>
          <w:bCs/>
          <w:color w:val="0D0D0D"/>
        </w:rPr>
      </w:pPr>
    </w:p>
    <w:p w14:paraId="6515A2C4" w14:textId="77777777" w:rsidR="00D86FA6" w:rsidRPr="00421E94" w:rsidRDefault="00D86FA6" w:rsidP="00E34824">
      <w:pPr>
        <w:pStyle w:val="ListParagraph"/>
        <w:numPr>
          <w:ilvl w:val="0"/>
          <w:numId w:val="16"/>
        </w:numPr>
        <w:autoSpaceDE w:val="0"/>
        <w:autoSpaceDN w:val="0"/>
        <w:adjustRightInd w:val="0"/>
        <w:spacing w:after="0" w:line="240" w:lineRule="auto"/>
        <w:ind w:left="993" w:hanging="284"/>
        <w:rPr>
          <w:rFonts w:ascii="Tahoma" w:hAnsi="Tahoma" w:cs="Tahoma"/>
          <w:b/>
          <w:bCs/>
          <w:color w:val="0D0D0D"/>
        </w:rPr>
      </w:pPr>
      <w:r w:rsidRPr="00421E94">
        <w:rPr>
          <w:rFonts w:ascii="Tahoma" w:hAnsi="Tahoma" w:cs="Tahoma"/>
          <w:color w:val="0D0D0D"/>
        </w:rPr>
        <w:t>the reassessment of the financial standing and technical ability and performance of those persons on the list, unless such matters will be investigated each time bids are invited from that list</w:t>
      </w:r>
    </w:p>
    <w:p w14:paraId="0A122F85" w14:textId="77777777" w:rsidR="00D86FA6" w:rsidRPr="00421E94" w:rsidRDefault="00D86FA6" w:rsidP="00E34824">
      <w:pPr>
        <w:pStyle w:val="ListParagraph"/>
        <w:numPr>
          <w:ilvl w:val="0"/>
          <w:numId w:val="16"/>
        </w:numPr>
        <w:autoSpaceDE w:val="0"/>
        <w:autoSpaceDN w:val="0"/>
        <w:adjustRightInd w:val="0"/>
        <w:spacing w:after="0" w:line="240" w:lineRule="auto"/>
        <w:ind w:left="993" w:hanging="284"/>
        <w:rPr>
          <w:rFonts w:ascii="Tahoma" w:hAnsi="Tahoma" w:cs="Tahoma"/>
          <w:b/>
          <w:bCs/>
          <w:color w:val="0D0D0D"/>
        </w:rPr>
      </w:pPr>
      <w:r w:rsidRPr="00421E94">
        <w:rPr>
          <w:rFonts w:ascii="Tahoma" w:hAnsi="Tahoma" w:cs="Tahoma"/>
          <w:color w:val="0D0D0D"/>
        </w:rPr>
        <w:t>the deletion of those persons no longer qualified, with a written record kept justifying the deletion.</w:t>
      </w:r>
    </w:p>
    <w:p w14:paraId="76B5AD85" w14:textId="77777777" w:rsidR="00685483" w:rsidRPr="00421E94" w:rsidRDefault="00685483" w:rsidP="00685483">
      <w:pPr>
        <w:pStyle w:val="ListParagraph"/>
        <w:autoSpaceDE w:val="0"/>
        <w:autoSpaceDN w:val="0"/>
        <w:adjustRightInd w:val="0"/>
        <w:spacing w:after="0" w:line="240" w:lineRule="auto"/>
        <w:ind w:left="1988"/>
        <w:rPr>
          <w:rFonts w:ascii="Tahoma" w:hAnsi="Tahoma" w:cs="Tahoma"/>
          <w:b/>
          <w:bCs/>
          <w:color w:val="0D0D0D"/>
        </w:rPr>
      </w:pPr>
    </w:p>
    <w:p w14:paraId="32CECDF7" w14:textId="77777777" w:rsidR="00D86FA6" w:rsidRPr="00421E94" w:rsidRDefault="00D86FA6"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All approved lists shall be maintained in an open, fair and transparent manner and be open to public inspection.</w:t>
      </w:r>
    </w:p>
    <w:p w14:paraId="42C03FF1" w14:textId="77777777" w:rsidR="00685483" w:rsidRPr="00421E94" w:rsidRDefault="00685483" w:rsidP="00E34824">
      <w:pPr>
        <w:pStyle w:val="ListParagraph"/>
        <w:autoSpaceDE w:val="0"/>
        <w:autoSpaceDN w:val="0"/>
        <w:adjustRightInd w:val="0"/>
        <w:spacing w:after="0" w:line="240" w:lineRule="auto"/>
        <w:ind w:left="709" w:hanging="709"/>
        <w:rPr>
          <w:rFonts w:ascii="Tahoma" w:hAnsi="Tahoma" w:cs="Tahoma"/>
          <w:color w:val="0D0D0D"/>
        </w:rPr>
      </w:pPr>
    </w:p>
    <w:p w14:paraId="6461D7C4" w14:textId="77777777" w:rsidR="00D86FA6" w:rsidRPr="00421E94" w:rsidRDefault="00D86FA6"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A register of pre-qualified contractors and consultants maintained by or on behalf of central government (e.g. Constructionline) will be deemed to be an Approved List for the purpose of these contract procedure rules and shall not be subject to the requirements of Rules 7.2.2 to 7.2.6 inclusive.</w:t>
      </w:r>
    </w:p>
    <w:p w14:paraId="189F6487" w14:textId="77777777" w:rsidR="00D86FA6" w:rsidRPr="00421E94" w:rsidRDefault="00D86FA6" w:rsidP="00D86FA6">
      <w:pPr>
        <w:pStyle w:val="ListParagraph"/>
        <w:autoSpaceDE w:val="0"/>
        <w:autoSpaceDN w:val="0"/>
        <w:adjustRightInd w:val="0"/>
        <w:spacing w:after="0" w:line="240" w:lineRule="auto"/>
        <w:ind w:left="1224"/>
        <w:rPr>
          <w:rFonts w:ascii="Tahoma" w:hAnsi="Tahoma" w:cs="Tahoma"/>
          <w:color w:val="0D0D0D"/>
        </w:rPr>
      </w:pPr>
    </w:p>
    <w:p w14:paraId="35E05F38" w14:textId="77777777" w:rsidR="00D86FA6" w:rsidRDefault="00D86FA6" w:rsidP="00E3482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Framework Agreements</w:t>
      </w:r>
    </w:p>
    <w:p w14:paraId="7BB1A874" w14:textId="77777777" w:rsidR="00E34824" w:rsidRPr="00421E94" w:rsidRDefault="00E34824" w:rsidP="00E34824">
      <w:pPr>
        <w:pStyle w:val="ListParagraph"/>
        <w:autoSpaceDE w:val="0"/>
        <w:autoSpaceDN w:val="0"/>
        <w:adjustRightInd w:val="0"/>
        <w:spacing w:after="0" w:line="240" w:lineRule="auto"/>
        <w:ind w:left="792"/>
        <w:rPr>
          <w:rFonts w:ascii="Tahoma" w:hAnsi="Tahoma" w:cs="Tahoma"/>
          <w:b/>
          <w:bCs/>
          <w:color w:val="0D0D0D"/>
        </w:rPr>
      </w:pPr>
    </w:p>
    <w:p w14:paraId="6998646C" w14:textId="77777777" w:rsidR="00D86FA6" w:rsidRPr="00421E94" w:rsidRDefault="00D86FA6"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The term of a Framework Agreement must not exceed four years</w:t>
      </w:r>
      <w:r w:rsidR="00685483" w:rsidRPr="00421E94">
        <w:rPr>
          <w:rFonts w:ascii="Tahoma" w:hAnsi="Tahoma" w:cs="Tahoma"/>
          <w:color w:val="0D0D0D"/>
        </w:rPr>
        <w:t>.</w:t>
      </w:r>
    </w:p>
    <w:p w14:paraId="16516DDC" w14:textId="77777777" w:rsidR="00685483" w:rsidRPr="00421E94" w:rsidRDefault="00685483" w:rsidP="00685483">
      <w:pPr>
        <w:pStyle w:val="ListParagraph"/>
        <w:autoSpaceDE w:val="0"/>
        <w:autoSpaceDN w:val="0"/>
        <w:adjustRightInd w:val="0"/>
        <w:spacing w:after="0" w:line="240" w:lineRule="auto"/>
        <w:ind w:left="1224"/>
        <w:rPr>
          <w:rFonts w:ascii="Tahoma" w:hAnsi="Tahoma" w:cs="Tahoma"/>
          <w:b/>
          <w:bCs/>
          <w:color w:val="0D0D0D"/>
        </w:rPr>
      </w:pPr>
    </w:p>
    <w:p w14:paraId="4CF0569B" w14:textId="77777777" w:rsidR="00D86FA6" w:rsidRPr="00E34824" w:rsidRDefault="00D86FA6"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Contracts based on Framework Agreements may be awarded by either:</w:t>
      </w:r>
    </w:p>
    <w:p w14:paraId="3B374F4D" w14:textId="77777777" w:rsidR="00E34824" w:rsidRPr="00E34824" w:rsidRDefault="00E34824" w:rsidP="00E34824">
      <w:pPr>
        <w:autoSpaceDE w:val="0"/>
        <w:autoSpaceDN w:val="0"/>
        <w:adjustRightInd w:val="0"/>
        <w:spacing w:after="0" w:line="240" w:lineRule="auto"/>
        <w:rPr>
          <w:rFonts w:ascii="Tahoma" w:hAnsi="Tahoma" w:cs="Tahoma"/>
          <w:b/>
          <w:bCs/>
          <w:color w:val="0D0D0D"/>
        </w:rPr>
      </w:pPr>
    </w:p>
    <w:p w14:paraId="53EA1264" w14:textId="77777777" w:rsidR="00D86FA6" w:rsidRPr="00421E94" w:rsidRDefault="00D86FA6" w:rsidP="00E34824">
      <w:pPr>
        <w:pStyle w:val="ListParagraph"/>
        <w:numPr>
          <w:ilvl w:val="0"/>
          <w:numId w:val="17"/>
        </w:numPr>
        <w:autoSpaceDE w:val="0"/>
        <w:autoSpaceDN w:val="0"/>
        <w:adjustRightInd w:val="0"/>
        <w:spacing w:after="0" w:line="240" w:lineRule="auto"/>
        <w:ind w:left="993"/>
        <w:rPr>
          <w:rFonts w:ascii="Tahoma" w:hAnsi="Tahoma" w:cs="Tahoma"/>
          <w:b/>
          <w:bCs/>
          <w:color w:val="0D0D0D"/>
        </w:rPr>
      </w:pPr>
      <w:r w:rsidRPr="00421E94">
        <w:rPr>
          <w:rFonts w:ascii="Tahoma" w:hAnsi="Tahoma" w:cs="Tahoma"/>
          <w:color w:val="0D0D0D"/>
        </w:rPr>
        <w:t>applying the terms laid down in the Framework Agreement (where such terms are sufficiently precise to cover the particular call-off) without reopening competition, or</w:t>
      </w:r>
    </w:p>
    <w:p w14:paraId="55D062DD" w14:textId="77777777" w:rsidR="00D86FA6" w:rsidRPr="00421E94" w:rsidRDefault="00D86FA6" w:rsidP="00E34824">
      <w:pPr>
        <w:pStyle w:val="ListParagraph"/>
        <w:numPr>
          <w:ilvl w:val="0"/>
          <w:numId w:val="17"/>
        </w:numPr>
        <w:autoSpaceDE w:val="0"/>
        <w:autoSpaceDN w:val="0"/>
        <w:adjustRightInd w:val="0"/>
        <w:spacing w:after="0" w:line="240" w:lineRule="auto"/>
        <w:ind w:left="993"/>
        <w:rPr>
          <w:rFonts w:ascii="Tahoma" w:hAnsi="Tahoma" w:cs="Tahoma"/>
          <w:color w:val="0D0D0D"/>
        </w:rPr>
      </w:pPr>
      <w:r w:rsidRPr="00421E94">
        <w:rPr>
          <w:rFonts w:ascii="Tahoma" w:hAnsi="Tahoma" w:cs="Tahoma"/>
          <w:color w:val="0D0D0D"/>
        </w:rPr>
        <w:t>where the terms laid down in the Framework Agreement are not precise enough or complete for the particular call-off, by holding a mini competition in accordance with the following procedure:</w:t>
      </w:r>
    </w:p>
    <w:p w14:paraId="366D9EA3" w14:textId="77777777" w:rsidR="00D86FA6" w:rsidRPr="00421E94" w:rsidRDefault="00D86FA6" w:rsidP="00E34824">
      <w:pPr>
        <w:pStyle w:val="ListParagraph"/>
        <w:numPr>
          <w:ilvl w:val="1"/>
          <w:numId w:val="17"/>
        </w:numPr>
        <w:autoSpaceDE w:val="0"/>
        <w:autoSpaceDN w:val="0"/>
        <w:adjustRightInd w:val="0"/>
        <w:spacing w:after="0" w:line="240" w:lineRule="auto"/>
        <w:ind w:left="1418" w:hanging="425"/>
        <w:rPr>
          <w:rFonts w:ascii="Tahoma" w:hAnsi="Tahoma" w:cs="Tahoma"/>
          <w:color w:val="0D0D0D"/>
        </w:rPr>
      </w:pPr>
      <w:r w:rsidRPr="00421E94">
        <w:rPr>
          <w:rFonts w:ascii="Tahoma" w:hAnsi="Tahoma" w:cs="Tahoma"/>
          <w:color w:val="0D0D0D"/>
        </w:rPr>
        <w:t>inviting the organisations within the Framework Agreement that are capable of executing the subject of the contract to submit written tenders</w:t>
      </w:r>
    </w:p>
    <w:p w14:paraId="266BB1B4" w14:textId="77777777" w:rsidR="00D86FA6" w:rsidRPr="00421E94" w:rsidRDefault="00D86FA6" w:rsidP="00E34824">
      <w:pPr>
        <w:pStyle w:val="ListParagraph"/>
        <w:numPr>
          <w:ilvl w:val="1"/>
          <w:numId w:val="17"/>
        </w:numPr>
        <w:autoSpaceDE w:val="0"/>
        <w:autoSpaceDN w:val="0"/>
        <w:adjustRightInd w:val="0"/>
        <w:spacing w:after="0" w:line="240" w:lineRule="auto"/>
        <w:ind w:left="1418" w:hanging="425"/>
        <w:rPr>
          <w:rFonts w:ascii="Tahoma" w:hAnsi="Tahoma" w:cs="Tahoma"/>
          <w:color w:val="0D0D0D"/>
        </w:rPr>
      </w:pPr>
      <w:r w:rsidRPr="00421E94">
        <w:rPr>
          <w:rFonts w:ascii="Tahoma" w:eastAsia="SymbolMT" w:hAnsi="Tahoma" w:cs="Tahoma"/>
          <w:color w:val="0D0D0D"/>
        </w:rPr>
        <w:t xml:space="preserve"> </w:t>
      </w:r>
      <w:r w:rsidRPr="00421E94">
        <w:rPr>
          <w:rFonts w:ascii="Tahoma" w:hAnsi="Tahoma" w:cs="Tahoma"/>
          <w:color w:val="0D0D0D"/>
        </w:rPr>
        <w:t>fixing a time limit which is sufficiently long to allow tenders for each specific contract to be submitted, taking into account factors such as the complexity of the subject of the contract</w:t>
      </w:r>
    </w:p>
    <w:p w14:paraId="0C8CFBBE" w14:textId="77777777" w:rsidR="00B64064" w:rsidRPr="00E34824" w:rsidRDefault="00D86FA6" w:rsidP="00B64064">
      <w:pPr>
        <w:pStyle w:val="ListParagraph"/>
        <w:numPr>
          <w:ilvl w:val="1"/>
          <w:numId w:val="17"/>
        </w:numPr>
        <w:autoSpaceDE w:val="0"/>
        <w:autoSpaceDN w:val="0"/>
        <w:adjustRightInd w:val="0"/>
        <w:spacing w:after="0" w:line="240" w:lineRule="auto"/>
        <w:ind w:left="1418" w:hanging="425"/>
        <w:rPr>
          <w:rFonts w:ascii="Tahoma" w:hAnsi="Tahoma" w:cs="Tahoma"/>
          <w:color w:val="0D0D0D"/>
        </w:rPr>
      </w:pPr>
      <w:r w:rsidRPr="00421E94">
        <w:rPr>
          <w:rFonts w:ascii="Tahoma" w:hAnsi="Tahoma" w:cs="Tahoma"/>
          <w:color w:val="0D0D0D"/>
        </w:rPr>
        <w:t>awarding each contract to the tenderer who has submitted the best tender on the basis of the award criteria set out in the specifications of the Framework Agreement.</w:t>
      </w:r>
    </w:p>
    <w:p w14:paraId="17A26817" w14:textId="77777777" w:rsidR="00B64064" w:rsidRPr="00421E94" w:rsidRDefault="00B64064">
      <w:pPr>
        <w:rPr>
          <w:rFonts w:ascii="Tahoma" w:hAnsi="Tahoma" w:cs="Tahoma"/>
          <w:color w:val="0D0D0D"/>
        </w:rPr>
      </w:pPr>
      <w:r w:rsidRPr="00421E94">
        <w:rPr>
          <w:rFonts w:ascii="Tahoma" w:hAnsi="Tahoma" w:cs="Tahoma"/>
          <w:color w:val="0D0D0D"/>
        </w:rPr>
        <w:br w:type="page"/>
      </w:r>
    </w:p>
    <w:p w14:paraId="4C7FF972" w14:textId="77777777" w:rsidR="00B64064" w:rsidRPr="00E34824" w:rsidRDefault="00B64064" w:rsidP="00C25815">
      <w:pPr>
        <w:autoSpaceDE w:val="0"/>
        <w:autoSpaceDN w:val="0"/>
        <w:adjustRightInd w:val="0"/>
        <w:spacing w:after="0" w:line="240" w:lineRule="auto"/>
        <w:rPr>
          <w:rFonts w:ascii="Tahoma" w:hAnsi="Tahoma" w:cs="Tahoma"/>
          <w:b/>
          <w:bCs/>
          <w:color w:val="0D0D0D"/>
          <w:u w:val="single"/>
        </w:rPr>
      </w:pPr>
      <w:r w:rsidRPr="00E34824">
        <w:rPr>
          <w:rFonts w:ascii="Tahoma" w:hAnsi="Tahoma" w:cs="Tahoma"/>
          <w:b/>
          <w:bCs/>
          <w:color w:val="0D0D0D"/>
          <w:u w:val="single"/>
        </w:rPr>
        <w:lastRenderedPageBreak/>
        <w:t>SECTION 3: CONDUCTING PURCHASE AND DISPOSAL</w:t>
      </w:r>
    </w:p>
    <w:p w14:paraId="64916201" w14:textId="77777777" w:rsidR="00E34824" w:rsidRPr="00421E94" w:rsidRDefault="00E34824" w:rsidP="00B64064">
      <w:pPr>
        <w:autoSpaceDE w:val="0"/>
        <w:autoSpaceDN w:val="0"/>
        <w:adjustRightInd w:val="0"/>
        <w:spacing w:after="0" w:line="240" w:lineRule="auto"/>
        <w:rPr>
          <w:rFonts w:ascii="Tahoma" w:hAnsi="Tahoma" w:cs="Tahoma"/>
          <w:b/>
          <w:bCs/>
          <w:color w:val="0D0D0D"/>
        </w:rPr>
      </w:pPr>
    </w:p>
    <w:p w14:paraId="3869A72A" w14:textId="77777777" w:rsidR="00B64064" w:rsidRPr="00421E94" w:rsidRDefault="00B64064" w:rsidP="00B64064">
      <w:pPr>
        <w:pStyle w:val="ListParagraph"/>
        <w:numPr>
          <w:ilvl w:val="0"/>
          <w:numId w:val="2"/>
        </w:numPr>
        <w:autoSpaceDE w:val="0"/>
        <w:autoSpaceDN w:val="0"/>
        <w:adjustRightInd w:val="0"/>
        <w:spacing w:after="0" w:line="240" w:lineRule="auto"/>
        <w:rPr>
          <w:rFonts w:ascii="Tahoma" w:hAnsi="Tahoma" w:cs="Tahoma"/>
          <w:b/>
          <w:bCs/>
          <w:color w:val="0D0D0D"/>
        </w:rPr>
      </w:pPr>
      <w:r w:rsidRPr="00421E94">
        <w:rPr>
          <w:rFonts w:ascii="Tahoma" w:hAnsi="Tahoma" w:cs="Tahoma"/>
          <w:b/>
          <w:bCs/>
          <w:color w:val="0D0D0D"/>
        </w:rPr>
        <w:t>COMPETITION REQUIREMENTS FOR PURCHASE, DISPOSAL AND PARTNERSHIP ARRANGEMENTS</w:t>
      </w:r>
    </w:p>
    <w:p w14:paraId="483ED830" w14:textId="77777777" w:rsidR="00B64064" w:rsidRPr="00421E94" w:rsidRDefault="00B64064" w:rsidP="00B64064">
      <w:pPr>
        <w:autoSpaceDE w:val="0"/>
        <w:autoSpaceDN w:val="0"/>
        <w:adjustRightInd w:val="0"/>
        <w:spacing w:after="0" w:line="240" w:lineRule="auto"/>
        <w:rPr>
          <w:rFonts w:ascii="Tahoma" w:hAnsi="Tahoma" w:cs="Tahoma"/>
          <w:color w:val="0D0D0D"/>
        </w:rPr>
      </w:pPr>
    </w:p>
    <w:p w14:paraId="2DF892CA" w14:textId="77777777" w:rsidR="00B64064" w:rsidRPr="00421E94" w:rsidRDefault="00B64064" w:rsidP="00B64064">
      <w:pPr>
        <w:autoSpaceDE w:val="0"/>
        <w:autoSpaceDN w:val="0"/>
        <w:adjustRightInd w:val="0"/>
        <w:spacing w:after="0" w:line="240" w:lineRule="auto"/>
        <w:rPr>
          <w:rFonts w:ascii="Tahoma" w:hAnsi="Tahoma" w:cs="Tahoma"/>
          <w:color w:val="0D0D0D"/>
        </w:rPr>
      </w:pPr>
      <w:r w:rsidRPr="00421E94">
        <w:rPr>
          <w:rFonts w:ascii="Tahoma" w:hAnsi="Tahoma" w:cs="Tahoma"/>
          <w:color w:val="0D0D0D"/>
        </w:rPr>
        <w:t>The Officer must calculate the total value.</w:t>
      </w:r>
    </w:p>
    <w:p w14:paraId="342411B2" w14:textId="77777777" w:rsidR="00B64064" w:rsidRPr="00421E94" w:rsidRDefault="00B64064" w:rsidP="00B64064">
      <w:pPr>
        <w:autoSpaceDE w:val="0"/>
        <w:autoSpaceDN w:val="0"/>
        <w:adjustRightInd w:val="0"/>
        <w:spacing w:after="0" w:line="240" w:lineRule="auto"/>
        <w:rPr>
          <w:rFonts w:ascii="Tahoma" w:hAnsi="Tahoma" w:cs="Tahoma"/>
          <w:color w:val="0D0D0D"/>
        </w:rPr>
      </w:pPr>
    </w:p>
    <w:p w14:paraId="66C7A9FC" w14:textId="77777777" w:rsidR="00B64064" w:rsidRPr="00421E94" w:rsidRDefault="00B64064" w:rsidP="00B64064">
      <w:pPr>
        <w:autoSpaceDE w:val="0"/>
        <w:autoSpaceDN w:val="0"/>
        <w:adjustRightInd w:val="0"/>
        <w:spacing w:after="0" w:line="240" w:lineRule="auto"/>
        <w:rPr>
          <w:rFonts w:ascii="Tahoma" w:hAnsi="Tahoma" w:cs="Tahoma"/>
          <w:color w:val="0D0D0D"/>
        </w:rPr>
      </w:pPr>
      <w:r w:rsidRPr="00421E94">
        <w:rPr>
          <w:rFonts w:ascii="Tahoma" w:hAnsi="Tahoma" w:cs="Tahoma"/>
          <w:color w:val="0D0D0D"/>
        </w:rPr>
        <w:t>The following procedures apply where there are no other procedures which take precedence. Other procedures may include agency agreements with government. If in doubt, Officers must seek the advice of the Chief Financ</w:t>
      </w:r>
      <w:r w:rsidR="00EA1D87" w:rsidRPr="00421E94">
        <w:rPr>
          <w:rFonts w:ascii="Tahoma" w:hAnsi="Tahoma" w:cs="Tahoma"/>
          <w:color w:val="0D0D0D"/>
        </w:rPr>
        <w:t>ial</w:t>
      </w:r>
      <w:r w:rsidRPr="00421E94">
        <w:rPr>
          <w:rFonts w:ascii="Tahoma" w:hAnsi="Tahoma" w:cs="Tahoma"/>
          <w:color w:val="0D0D0D"/>
        </w:rPr>
        <w:t xml:space="preserve"> Officer.</w:t>
      </w:r>
    </w:p>
    <w:p w14:paraId="14D11DF6" w14:textId="77777777" w:rsidR="00B64064" w:rsidRPr="00421E94" w:rsidRDefault="00B64064" w:rsidP="00B64064">
      <w:pPr>
        <w:autoSpaceDE w:val="0"/>
        <w:autoSpaceDN w:val="0"/>
        <w:adjustRightInd w:val="0"/>
        <w:spacing w:after="0" w:line="240" w:lineRule="auto"/>
        <w:rPr>
          <w:rFonts w:ascii="Tahoma" w:hAnsi="Tahoma" w:cs="Tahoma"/>
          <w:color w:val="0D0D0D"/>
        </w:rPr>
      </w:pPr>
    </w:p>
    <w:p w14:paraId="3577320C" w14:textId="77777777" w:rsidR="00B64064" w:rsidRDefault="00B64064" w:rsidP="00E34824">
      <w:pPr>
        <w:pStyle w:val="ListParagraph"/>
        <w:numPr>
          <w:ilvl w:val="1"/>
          <w:numId w:val="2"/>
        </w:numPr>
        <w:autoSpaceDE w:val="0"/>
        <w:autoSpaceDN w:val="0"/>
        <w:adjustRightInd w:val="0"/>
        <w:spacing w:after="0" w:line="240" w:lineRule="auto"/>
        <w:ind w:left="709" w:hanging="709"/>
        <w:rPr>
          <w:rFonts w:ascii="Tahoma" w:hAnsi="Tahoma" w:cs="Tahoma"/>
          <w:b/>
          <w:color w:val="0D0D0D"/>
        </w:rPr>
      </w:pPr>
      <w:r w:rsidRPr="00421E94">
        <w:rPr>
          <w:rFonts w:ascii="Tahoma" w:hAnsi="Tahoma" w:cs="Tahoma"/>
          <w:b/>
          <w:color w:val="0D0D0D"/>
        </w:rPr>
        <w:t xml:space="preserve">Purchasing </w:t>
      </w:r>
      <w:r w:rsidRPr="00421E94">
        <w:rPr>
          <w:rFonts w:ascii="Tahoma" w:hAnsi="Tahoma" w:cs="Tahoma"/>
          <w:b/>
          <w:color w:val="0D0D0D"/>
          <w:lang w:bidi="he-IL"/>
        </w:rPr>
        <w:t xml:space="preserve">– </w:t>
      </w:r>
      <w:r w:rsidRPr="00421E94">
        <w:rPr>
          <w:rFonts w:ascii="Tahoma" w:hAnsi="Tahoma" w:cs="Tahoma"/>
          <w:b/>
          <w:color w:val="0D0D0D"/>
        </w:rPr>
        <w:t>Competition Requirements</w:t>
      </w:r>
    </w:p>
    <w:p w14:paraId="38C7BB5E" w14:textId="77777777" w:rsidR="00E34824" w:rsidRPr="00421E94" w:rsidRDefault="00E34824" w:rsidP="00E34824">
      <w:pPr>
        <w:pStyle w:val="ListParagraph"/>
        <w:autoSpaceDE w:val="0"/>
        <w:autoSpaceDN w:val="0"/>
        <w:adjustRightInd w:val="0"/>
        <w:spacing w:after="0" w:line="240" w:lineRule="auto"/>
        <w:ind w:left="792"/>
        <w:rPr>
          <w:rFonts w:ascii="Tahoma" w:hAnsi="Tahoma" w:cs="Tahoma"/>
          <w:b/>
          <w:color w:val="0D0D0D"/>
        </w:rPr>
      </w:pPr>
    </w:p>
    <w:p w14:paraId="616BEA26"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Where the total value for a purchase is within the values in the first column below, the award procedure in the second column must be followed. Shortlisting shall be done by the persons specified in the third column.</w:t>
      </w:r>
    </w:p>
    <w:p w14:paraId="0402AE51" w14:textId="77777777" w:rsidR="00B64064" w:rsidRPr="00421E94" w:rsidRDefault="00B64064" w:rsidP="00B64064">
      <w:pPr>
        <w:pStyle w:val="ListParagraph"/>
        <w:autoSpaceDE w:val="0"/>
        <w:autoSpaceDN w:val="0"/>
        <w:adjustRightInd w:val="0"/>
        <w:spacing w:after="0" w:line="240" w:lineRule="auto"/>
        <w:ind w:left="1224"/>
        <w:rPr>
          <w:rFonts w:ascii="Tahoma" w:hAnsi="Tahoma" w:cs="Tahoma"/>
          <w:color w:val="0D0D0D"/>
        </w:rPr>
      </w:pPr>
    </w:p>
    <w:tbl>
      <w:tblPr>
        <w:tblStyle w:val="MediumList1-Accent2"/>
        <w:tblW w:w="0" w:type="auto"/>
        <w:jc w:val="center"/>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2672"/>
        <w:gridCol w:w="2673"/>
        <w:gridCol w:w="2673"/>
      </w:tblGrid>
      <w:tr w:rsidR="00B64064" w:rsidRPr="00421E94" w14:paraId="36790229" w14:textId="77777777" w:rsidTr="00E348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bottom w:val="none" w:sz="0" w:space="0" w:color="auto"/>
            </w:tcBorders>
          </w:tcPr>
          <w:p w14:paraId="75E60C39" w14:textId="77777777" w:rsidR="00B64064" w:rsidRPr="00421E94" w:rsidRDefault="00B64064" w:rsidP="00685483">
            <w:pPr>
              <w:pStyle w:val="ListParagraph"/>
              <w:autoSpaceDE w:val="0"/>
              <w:autoSpaceDN w:val="0"/>
              <w:adjustRightInd w:val="0"/>
              <w:ind w:left="0"/>
              <w:jc w:val="center"/>
              <w:outlineLvl w:val="0"/>
              <w:rPr>
                <w:rFonts w:ascii="Tahoma" w:hAnsi="Tahoma" w:cs="Tahoma"/>
                <w:color w:val="0D0D0D"/>
              </w:rPr>
            </w:pPr>
            <w:r w:rsidRPr="00421E94">
              <w:rPr>
                <w:rFonts w:ascii="Tahoma" w:hAnsi="Tahoma" w:cs="Tahoma"/>
                <w:color w:val="0D0D0D"/>
              </w:rPr>
              <w:t>Total Value</w:t>
            </w:r>
          </w:p>
        </w:tc>
        <w:tc>
          <w:tcPr>
            <w:tcW w:w="2673" w:type="dxa"/>
            <w:tcBorders>
              <w:top w:val="none" w:sz="0" w:space="0" w:color="auto"/>
              <w:bottom w:val="none" w:sz="0" w:space="0" w:color="auto"/>
            </w:tcBorders>
          </w:tcPr>
          <w:p w14:paraId="156FECC2" w14:textId="77777777" w:rsidR="00B64064" w:rsidRPr="00421E94" w:rsidRDefault="00B64064" w:rsidP="00685483">
            <w:pPr>
              <w:autoSpaceDE w:val="0"/>
              <w:autoSpaceDN w:val="0"/>
              <w:adjustRightInd w:val="0"/>
              <w:jc w:val="center"/>
              <w:outlineLvl w:val="0"/>
              <w:cnfStyle w:val="100000000000" w:firstRow="1" w:lastRow="0" w:firstColumn="0" w:lastColumn="0" w:oddVBand="0" w:evenVBand="0" w:oddHBand="0" w:evenHBand="0" w:firstRowFirstColumn="0" w:firstRowLastColumn="0" w:lastRowFirstColumn="0" w:lastRowLastColumn="0"/>
              <w:rPr>
                <w:rFonts w:ascii="Tahoma" w:hAnsi="Tahoma" w:cs="Tahoma"/>
                <w:b/>
                <w:color w:val="0D0D0D"/>
              </w:rPr>
            </w:pPr>
            <w:r w:rsidRPr="00421E94">
              <w:rPr>
                <w:rFonts w:ascii="Tahoma" w:hAnsi="Tahoma" w:cs="Tahoma"/>
                <w:b/>
                <w:color w:val="0D0D0D"/>
              </w:rPr>
              <w:t>Award Procedure</w:t>
            </w:r>
          </w:p>
        </w:tc>
        <w:tc>
          <w:tcPr>
            <w:tcW w:w="2673" w:type="dxa"/>
            <w:tcBorders>
              <w:top w:val="none" w:sz="0" w:space="0" w:color="auto"/>
              <w:bottom w:val="none" w:sz="0" w:space="0" w:color="auto"/>
            </w:tcBorders>
          </w:tcPr>
          <w:p w14:paraId="01DA804F" w14:textId="77777777" w:rsidR="00B64064" w:rsidRPr="00421E94" w:rsidRDefault="00B64064" w:rsidP="00685483">
            <w:pPr>
              <w:autoSpaceDE w:val="0"/>
              <w:autoSpaceDN w:val="0"/>
              <w:adjustRightInd w:val="0"/>
              <w:jc w:val="center"/>
              <w:outlineLvl w:val="0"/>
              <w:cnfStyle w:val="100000000000" w:firstRow="1" w:lastRow="0" w:firstColumn="0" w:lastColumn="0" w:oddVBand="0" w:evenVBand="0" w:oddHBand="0" w:evenHBand="0" w:firstRowFirstColumn="0" w:firstRowLastColumn="0" w:lastRowFirstColumn="0" w:lastRowLastColumn="0"/>
              <w:rPr>
                <w:rFonts w:ascii="Tahoma" w:hAnsi="Tahoma" w:cs="Tahoma"/>
                <w:b/>
                <w:color w:val="0D0D0D"/>
              </w:rPr>
            </w:pPr>
            <w:r w:rsidRPr="00421E94">
              <w:rPr>
                <w:rFonts w:ascii="Tahoma" w:hAnsi="Tahoma" w:cs="Tahoma"/>
                <w:b/>
                <w:color w:val="0D0D0D"/>
              </w:rPr>
              <w:t>Shortlisting</w:t>
            </w:r>
          </w:p>
        </w:tc>
      </w:tr>
      <w:tr w:rsidR="00B64064" w:rsidRPr="00421E94" w14:paraId="7C808C64" w14:textId="77777777" w:rsidTr="00E34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2" w:type="dxa"/>
          </w:tcPr>
          <w:p w14:paraId="5B549FDC" w14:textId="77777777" w:rsidR="00B64064" w:rsidRPr="00421E94" w:rsidRDefault="00B64064" w:rsidP="00E34824">
            <w:pPr>
              <w:autoSpaceDE w:val="0"/>
              <w:autoSpaceDN w:val="0"/>
              <w:adjustRightInd w:val="0"/>
              <w:ind w:left="-121"/>
              <w:jc w:val="center"/>
              <w:rPr>
                <w:rFonts w:ascii="Tahoma" w:hAnsi="Tahoma" w:cs="Tahoma"/>
                <w:color w:val="0D0D0D"/>
              </w:rPr>
            </w:pPr>
            <w:r w:rsidRPr="00421E94">
              <w:rPr>
                <w:rFonts w:ascii="Tahoma" w:hAnsi="Tahoma" w:cs="Tahoma"/>
                <w:color w:val="0D0D0D"/>
              </w:rPr>
              <w:t>Up to £3,000</w:t>
            </w:r>
          </w:p>
        </w:tc>
        <w:tc>
          <w:tcPr>
            <w:tcW w:w="2673" w:type="dxa"/>
          </w:tcPr>
          <w:p w14:paraId="588597E8" w14:textId="77777777" w:rsidR="00B64064" w:rsidRPr="00421E94" w:rsidRDefault="00B64064" w:rsidP="0068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r w:rsidRPr="00421E94">
              <w:rPr>
                <w:rFonts w:ascii="Tahoma" w:hAnsi="Tahoma" w:cs="Tahoma"/>
                <w:color w:val="0D0D0D"/>
              </w:rPr>
              <w:t>One oral Quotation</w:t>
            </w:r>
            <w:r w:rsidR="00685483" w:rsidRPr="00421E94">
              <w:rPr>
                <w:rFonts w:ascii="Tahoma" w:hAnsi="Tahoma" w:cs="Tahoma"/>
                <w:color w:val="0D0D0D"/>
              </w:rPr>
              <w:t xml:space="preserve"> </w:t>
            </w:r>
            <w:r w:rsidRPr="00421E94">
              <w:rPr>
                <w:rFonts w:ascii="Tahoma" w:hAnsi="Tahoma" w:cs="Tahoma"/>
                <w:color w:val="0D0D0D"/>
              </w:rPr>
              <w:t>(confirmed in writing where</w:t>
            </w:r>
            <w:r w:rsidR="00685483" w:rsidRPr="00421E94">
              <w:rPr>
                <w:rFonts w:ascii="Tahoma" w:hAnsi="Tahoma" w:cs="Tahoma"/>
                <w:color w:val="0D0D0D"/>
              </w:rPr>
              <w:t xml:space="preserve"> </w:t>
            </w:r>
            <w:r w:rsidRPr="00421E94">
              <w:rPr>
                <w:rFonts w:ascii="Tahoma" w:hAnsi="Tahoma" w:cs="Tahoma"/>
                <w:color w:val="0D0D0D"/>
              </w:rPr>
              <w:t>the Total Value exceeds</w:t>
            </w:r>
            <w:r w:rsidR="00685483" w:rsidRPr="00421E94">
              <w:rPr>
                <w:rFonts w:ascii="Tahoma" w:hAnsi="Tahoma" w:cs="Tahoma"/>
                <w:color w:val="0D0D0D"/>
              </w:rPr>
              <w:t xml:space="preserve"> </w:t>
            </w:r>
            <w:r w:rsidRPr="00421E94">
              <w:rPr>
                <w:rFonts w:ascii="Tahoma" w:hAnsi="Tahoma" w:cs="Tahoma"/>
                <w:color w:val="0D0D0D"/>
              </w:rPr>
              <w:t>£500)</w:t>
            </w:r>
          </w:p>
          <w:p w14:paraId="18218915" w14:textId="77777777" w:rsidR="00B64064" w:rsidRPr="00421E94" w:rsidRDefault="00B64064" w:rsidP="00685483">
            <w:pPr>
              <w:autoSpaceDE w:val="0"/>
              <w:autoSpaceDN w:val="0"/>
              <w:adjustRightInd w:val="0"/>
              <w:ind w:left="72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p>
        </w:tc>
        <w:tc>
          <w:tcPr>
            <w:tcW w:w="2673" w:type="dxa"/>
          </w:tcPr>
          <w:p w14:paraId="5994B063" w14:textId="77777777" w:rsidR="00B64064" w:rsidRPr="00421E94" w:rsidRDefault="00B64064" w:rsidP="0068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r w:rsidRPr="00421E94">
              <w:rPr>
                <w:rFonts w:ascii="Tahoma" w:hAnsi="Tahoma" w:cs="Tahoma"/>
                <w:color w:val="0D0D0D"/>
              </w:rPr>
              <w:t>Budget Holder</w:t>
            </w:r>
          </w:p>
          <w:p w14:paraId="383FA3ED" w14:textId="77777777" w:rsidR="00B64064" w:rsidRPr="00421E94" w:rsidRDefault="00B64064" w:rsidP="00685483">
            <w:pPr>
              <w:autoSpaceDE w:val="0"/>
              <w:autoSpaceDN w:val="0"/>
              <w:adjustRightInd w:val="0"/>
              <w:ind w:left="72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p>
        </w:tc>
      </w:tr>
      <w:tr w:rsidR="00B64064" w:rsidRPr="00421E94" w14:paraId="7B5C4BDB" w14:textId="77777777" w:rsidTr="00E34824">
        <w:trPr>
          <w:jc w:val="center"/>
        </w:trPr>
        <w:tc>
          <w:tcPr>
            <w:cnfStyle w:val="001000000000" w:firstRow="0" w:lastRow="0" w:firstColumn="1" w:lastColumn="0" w:oddVBand="0" w:evenVBand="0" w:oddHBand="0" w:evenHBand="0" w:firstRowFirstColumn="0" w:firstRowLastColumn="0" w:lastRowFirstColumn="0" w:lastRowLastColumn="0"/>
            <w:tcW w:w="2672" w:type="dxa"/>
          </w:tcPr>
          <w:p w14:paraId="6A96DB9A" w14:textId="77777777" w:rsidR="00B64064" w:rsidRPr="00421E94" w:rsidRDefault="00B64064" w:rsidP="00E34824">
            <w:pPr>
              <w:autoSpaceDE w:val="0"/>
              <w:autoSpaceDN w:val="0"/>
              <w:adjustRightInd w:val="0"/>
              <w:ind w:left="-121"/>
              <w:jc w:val="center"/>
              <w:rPr>
                <w:rFonts w:ascii="Tahoma" w:hAnsi="Tahoma" w:cs="Tahoma"/>
                <w:color w:val="0D0D0D"/>
              </w:rPr>
            </w:pPr>
            <w:r w:rsidRPr="00421E94">
              <w:rPr>
                <w:rFonts w:ascii="Tahoma" w:hAnsi="Tahoma" w:cs="Tahoma"/>
                <w:color w:val="0D0D0D"/>
              </w:rPr>
              <w:t>£3,001-£50,000</w:t>
            </w:r>
          </w:p>
        </w:tc>
        <w:tc>
          <w:tcPr>
            <w:tcW w:w="2673" w:type="dxa"/>
          </w:tcPr>
          <w:p w14:paraId="387385C7" w14:textId="77777777" w:rsidR="00B64064" w:rsidRPr="00421E94" w:rsidRDefault="00685483" w:rsidP="006854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r w:rsidRPr="00421E94">
              <w:rPr>
                <w:rFonts w:ascii="Tahoma" w:hAnsi="Tahoma" w:cs="Tahoma"/>
                <w:color w:val="0D0D0D"/>
              </w:rPr>
              <w:t xml:space="preserve">Three written </w:t>
            </w:r>
            <w:r w:rsidR="00B64064" w:rsidRPr="00421E94">
              <w:rPr>
                <w:rFonts w:ascii="Tahoma" w:hAnsi="Tahoma" w:cs="Tahoma"/>
                <w:color w:val="0D0D0D"/>
              </w:rPr>
              <w:t>Quotations</w:t>
            </w:r>
          </w:p>
        </w:tc>
        <w:tc>
          <w:tcPr>
            <w:tcW w:w="2673" w:type="dxa"/>
          </w:tcPr>
          <w:p w14:paraId="42DFED2C" w14:textId="77777777" w:rsidR="00B64064" w:rsidRPr="00421E94" w:rsidRDefault="00B64064" w:rsidP="006854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r w:rsidRPr="00421E94">
              <w:rPr>
                <w:rFonts w:ascii="Tahoma" w:hAnsi="Tahoma" w:cs="Tahoma"/>
                <w:color w:val="0D0D0D"/>
              </w:rPr>
              <w:t>Budget Holder and Chief</w:t>
            </w:r>
            <w:r w:rsidR="00685483" w:rsidRPr="00421E94">
              <w:rPr>
                <w:rFonts w:ascii="Tahoma" w:hAnsi="Tahoma" w:cs="Tahoma"/>
                <w:color w:val="0D0D0D"/>
              </w:rPr>
              <w:t xml:space="preserve"> </w:t>
            </w:r>
            <w:r w:rsidRPr="00421E94">
              <w:rPr>
                <w:rFonts w:ascii="Tahoma" w:hAnsi="Tahoma" w:cs="Tahoma"/>
                <w:color w:val="0D0D0D"/>
              </w:rPr>
              <w:t>Officer</w:t>
            </w:r>
          </w:p>
          <w:p w14:paraId="239A8E92" w14:textId="77777777" w:rsidR="00B64064" w:rsidRPr="00421E94" w:rsidRDefault="00B64064" w:rsidP="00685483">
            <w:pPr>
              <w:autoSpaceDE w:val="0"/>
              <w:autoSpaceDN w:val="0"/>
              <w:adjustRightInd w:val="0"/>
              <w:ind w:left="72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p>
        </w:tc>
      </w:tr>
      <w:tr w:rsidR="00B64064" w:rsidRPr="00421E94" w14:paraId="07AEDEC8" w14:textId="77777777" w:rsidTr="00E348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2" w:type="dxa"/>
          </w:tcPr>
          <w:p w14:paraId="1ED70214" w14:textId="77777777" w:rsidR="00B64064" w:rsidRPr="00421E94" w:rsidRDefault="00B64064" w:rsidP="00E34824">
            <w:pPr>
              <w:autoSpaceDE w:val="0"/>
              <w:autoSpaceDN w:val="0"/>
              <w:adjustRightInd w:val="0"/>
              <w:ind w:left="-121"/>
              <w:jc w:val="center"/>
              <w:rPr>
                <w:rFonts w:ascii="Tahoma" w:hAnsi="Tahoma" w:cs="Tahoma"/>
                <w:color w:val="0D0D0D"/>
              </w:rPr>
            </w:pPr>
            <w:r w:rsidRPr="00421E94">
              <w:rPr>
                <w:rFonts w:ascii="Tahoma" w:hAnsi="Tahoma" w:cs="Tahoma"/>
                <w:color w:val="0D0D0D"/>
              </w:rPr>
              <w:t>£50,001</w:t>
            </w:r>
            <w:r w:rsidRPr="00421E94">
              <w:rPr>
                <w:rFonts w:ascii="Tahoma" w:hAnsi="Tahoma" w:cs="Tahoma"/>
                <w:color w:val="0D0D0D"/>
                <w:lang w:bidi="he-IL"/>
              </w:rPr>
              <w:t>–</w:t>
            </w:r>
            <w:r w:rsidRPr="00421E94">
              <w:rPr>
                <w:rFonts w:ascii="Tahoma" w:hAnsi="Tahoma" w:cs="Tahoma"/>
                <w:color w:val="0D0D0D"/>
              </w:rPr>
              <w:t>£EU-Threshold</w:t>
            </w:r>
          </w:p>
        </w:tc>
        <w:tc>
          <w:tcPr>
            <w:tcW w:w="2673" w:type="dxa"/>
          </w:tcPr>
          <w:p w14:paraId="397773EF" w14:textId="77777777" w:rsidR="00B64064" w:rsidRPr="00421E94" w:rsidRDefault="00B64064" w:rsidP="0068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r w:rsidRPr="00421E94">
              <w:rPr>
                <w:rFonts w:ascii="Tahoma" w:hAnsi="Tahoma" w:cs="Tahoma"/>
                <w:color w:val="0D0D0D"/>
              </w:rPr>
              <w:t>Invitation to Tender to at</w:t>
            </w:r>
            <w:r w:rsidR="00685483" w:rsidRPr="00421E94">
              <w:rPr>
                <w:rFonts w:ascii="Tahoma" w:hAnsi="Tahoma" w:cs="Tahoma"/>
                <w:color w:val="0D0D0D"/>
              </w:rPr>
              <w:t xml:space="preserve"> least three and no more </w:t>
            </w:r>
            <w:r w:rsidRPr="00421E94">
              <w:rPr>
                <w:rFonts w:ascii="Tahoma" w:hAnsi="Tahoma" w:cs="Tahoma"/>
                <w:color w:val="0D0D0D"/>
              </w:rPr>
              <w:t>than</w:t>
            </w:r>
            <w:r w:rsidR="00685483" w:rsidRPr="00421E94">
              <w:rPr>
                <w:rFonts w:ascii="Tahoma" w:hAnsi="Tahoma" w:cs="Tahoma"/>
                <w:color w:val="0D0D0D"/>
              </w:rPr>
              <w:t xml:space="preserve"> </w:t>
            </w:r>
            <w:r w:rsidRPr="00421E94">
              <w:rPr>
                <w:rFonts w:ascii="Tahoma" w:hAnsi="Tahoma" w:cs="Tahoma"/>
                <w:color w:val="0D0D0D"/>
              </w:rPr>
              <w:t>six Candidates</w:t>
            </w:r>
          </w:p>
          <w:p w14:paraId="36A77A48" w14:textId="77777777" w:rsidR="00B64064" w:rsidRPr="00421E94" w:rsidRDefault="00B64064" w:rsidP="00685483">
            <w:pPr>
              <w:autoSpaceDE w:val="0"/>
              <w:autoSpaceDN w:val="0"/>
              <w:adjustRightInd w:val="0"/>
              <w:ind w:left="72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p>
        </w:tc>
        <w:tc>
          <w:tcPr>
            <w:tcW w:w="2673" w:type="dxa"/>
          </w:tcPr>
          <w:p w14:paraId="520AE98E" w14:textId="77777777" w:rsidR="00B64064" w:rsidRPr="00421E94" w:rsidRDefault="00B64064" w:rsidP="0068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r w:rsidRPr="00421E94">
              <w:rPr>
                <w:rFonts w:ascii="Tahoma" w:hAnsi="Tahoma" w:cs="Tahoma"/>
                <w:color w:val="0D0D0D"/>
              </w:rPr>
              <w:t>Budget Holder and Chief</w:t>
            </w:r>
            <w:r w:rsidR="00685483" w:rsidRPr="00421E94">
              <w:rPr>
                <w:rFonts w:ascii="Tahoma" w:hAnsi="Tahoma" w:cs="Tahoma"/>
                <w:color w:val="0D0D0D"/>
              </w:rPr>
              <w:t xml:space="preserve"> </w:t>
            </w:r>
            <w:r w:rsidRPr="00421E94">
              <w:rPr>
                <w:rFonts w:ascii="Tahoma" w:hAnsi="Tahoma" w:cs="Tahoma"/>
                <w:color w:val="0D0D0D"/>
              </w:rPr>
              <w:t>Officer</w:t>
            </w:r>
          </w:p>
        </w:tc>
      </w:tr>
      <w:tr w:rsidR="00B64064" w:rsidRPr="00421E94" w14:paraId="2115EB17" w14:textId="77777777" w:rsidTr="00E34824">
        <w:trPr>
          <w:jc w:val="center"/>
        </w:trPr>
        <w:tc>
          <w:tcPr>
            <w:cnfStyle w:val="001000000000" w:firstRow="0" w:lastRow="0" w:firstColumn="1" w:lastColumn="0" w:oddVBand="0" w:evenVBand="0" w:oddHBand="0" w:evenHBand="0" w:firstRowFirstColumn="0" w:firstRowLastColumn="0" w:lastRowFirstColumn="0" w:lastRowLastColumn="0"/>
            <w:tcW w:w="2672" w:type="dxa"/>
          </w:tcPr>
          <w:p w14:paraId="5AA54B3D" w14:textId="77777777" w:rsidR="00B64064" w:rsidRPr="00421E94" w:rsidRDefault="00B64064" w:rsidP="00E34824">
            <w:pPr>
              <w:autoSpaceDE w:val="0"/>
              <w:autoSpaceDN w:val="0"/>
              <w:adjustRightInd w:val="0"/>
              <w:ind w:left="-121"/>
              <w:jc w:val="center"/>
              <w:rPr>
                <w:rFonts w:ascii="Tahoma" w:hAnsi="Tahoma" w:cs="Tahoma"/>
                <w:color w:val="0D0D0D"/>
              </w:rPr>
            </w:pPr>
            <w:r w:rsidRPr="00421E94">
              <w:rPr>
                <w:rFonts w:ascii="Tahoma" w:hAnsi="Tahoma" w:cs="Tahoma"/>
                <w:color w:val="0D0D0D"/>
              </w:rPr>
              <w:t>Above EU Threshold</w:t>
            </w:r>
          </w:p>
        </w:tc>
        <w:tc>
          <w:tcPr>
            <w:tcW w:w="2673" w:type="dxa"/>
          </w:tcPr>
          <w:p w14:paraId="12443FED" w14:textId="77777777" w:rsidR="00B64064" w:rsidRPr="00421E94" w:rsidRDefault="00685483" w:rsidP="006854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r w:rsidRPr="00421E94">
              <w:rPr>
                <w:rFonts w:ascii="Tahoma" w:hAnsi="Tahoma" w:cs="Tahoma"/>
                <w:color w:val="0D0D0D"/>
              </w:rPr>
              <w:t xml:space="preserve">EU Procedure or, where </w:t>
            </w:r>
            <w:r w:rsidR="00B64064" w:rsidRPr="00421E94">
              <w:rPr>
                <w:rFonts w:ascii="Tahoma" w:hAnsi="Tahoma" w:cs="Tahoma"/>
                <w:color w:val="0D0D0D"/>
              </w:rPr>
              <w:t>this</w:t>
            </w:r>
            <w:r w:rsidRPr="00421E94">
              <w:rPr>
                <w:rFonts w:ascii="Tahoma" w:hAnsi="Tahoma" w:cs="Tahoma"/>
                <w:color w:val="0D0D0D"/>
              </w:rPr>
              <w:t xml:space="preserve"> does not apply, </w:t>
            </w:r>
            <w:r w:rsidR="00B64064" w:rsidRPr="00421E94">
              <w:rPr>
                <w:rFonts w:ascii="Tahoma" w:hAnsi="Tahoma" w:cs="Tahoma"/>
                <w:color w:val="0D0D0D"/>
              </w:rPr>
              <w:t>Invitation to</w:t>
            </w:r>
            <w:r w:rsidRPr="00421E94">
              <w:rPr>
                <w:rFonts w:ascii="Tahoma" w:hAnsi="Tahoma" w:cs="Tahoma"/>
                <w:color w:val="0D0D0D"/>
              </w:rPr>
              <w:t xml:space="preserve"> Tender by </w:t>
            </w:r>
            <w:r w:rsidR="00B64064" w:rsidRPr="00421E94">
              <w:rPr>
                <w:rFonts w:ascii="Tahoma" w:hAnsi="Tahoma" w:cs="Tahoma"/>
                <w:color w:val="0D0D0D"/>
              </w:rPr>
              <w:t>advertisement/list</w:t>
            </w:r>
            <w:r w:rsidRPr="00421E94">
              <w:rPr>
                <w:rFonts w:ascii="Tahoma" w:hAnsi="Tahoma" w:cs="Tahoma"/>
                <w:color w:val="0D0D0D"/>
              </w:rPr>
              <w:t xml:space="preserve"> to at </w:t>
            </w:r>
            <w:r w:rsidR="00B64064" w:rsidRPr="00421E94">
              <w:rPr>
                <w:rFonts w:ascii="Tahoma" w:hAnsi="Tahoma" w:cs="Tahoma"/>
                <w:color w:val="0D0D0D"/>
              </w:rPr>
              <w:t>least four and no more</w:t>
            </w:r>
            <w:r w:rsidRPr="00421E94">
              <w:rPr>
                <w:rFonts w:ascii="Tahoma" w:hAnsi="Tahoma" w:cs="Tahoma"/>
                <w:color w:val="0D0D0D"/>
              </w:rPr>
              <w:t xml:space="preserve"> </w:t>
            </w:r>
            <w:r w:rsidR="00B64064" w:rsidRPr="00421E94">
              <w:rPr>
                <w:rFonts w:ascii="Tahoma" w:hAnsi="Tahoma" w:cs="Tahoma"/>
                <w:color w:val="0D0D0D"/>
              </w:rPr>
              <w:t>than six Candidates</w:t>
            </w:r>
          </w:p>
          <w:p w14:paraId="5F5515A0" w14:textId="77777777" w:rsidR="00B64064" w:rsidRPr="00421E94" w:rsidRDefault="00B64064" w:rsidP="00685483">
            <w:pPr>
              <w:autoSpaceDE w:val="0"/>
              <w:autoSpaceDN w:val="0"/>
              <w:adjustRightInd w:val="0"/>
              <w:ind w:left="72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p>
        </w:tc>
        <w:tc>
          <w:tcPr>
            <w:tcW w:w="2673" w:type="dxa"/>
          </w:tcPr>
          <w:p w14:paraId="5E2B939C" w14:textId="77777777" w:rsidR="00B64064" w:rsidRPr="00421E94" w:rsidRDefault="00685483" w:rsidP="006854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r w:rsidRPr="00421E94">
              <w:rPr>
                <w:rFonts w:ascii="Tahoma" w:hAnsi="Tahoma" w:cs="Tahoma"/>
                <w:color w:val="0D0D0D"/>
              </w:rPr>
              <w:t xml:space="preserve">Consult the Chief </w:t>
            </w:r>
            <w:r w:rsidR="00B64064" w:rsidRPr="00421E94">
              <w:rPr>
                <w:rFonts w:ascii="Tahoma" w:hAnsi="Tahoma" w:cs="Tahoma"/>
                <w:color w:val="0D0D0D"/>
              </w:rPr>
              <w:t>Financial Officer</w:t>
            </w:r>
            <w:r w:rsidRPr="00421E94">
              <w:rPr>
                <w:rFonts w:ascii="Tahoma" w:hAnsi="Tahoma" w:cs="Tahoma"/>
                <w:color w:val="0D0D0D"/>
              </w:rPr>
              <w:t xml:space="preserve"> </w:t>
            </w:r>
            <w:r w:rsidR="00B64064" w:rsidRPr="00421E94">
              <w:rPr>
                <w:rFonts w:ascii="Tahoma" w:hAnsi="Tahoma" w:cs="Tahoma"/>
                <w:color w:val="0D0D0D"/>
              </w:rPr>
              <w:t>see Rule 8.1.4</w:t>
            </w:r>
          </w:p>
          <w:p w14:paraId="48CAA482" w14:textId="77777777" w:rsidR="00B64064" w:rsidRPr="00421E94" w:rsidRDefault="00B64064" w:rsidP="006854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p>
        </w:tc>
      </w:tr>
    </w:tbl>
    <w:p w14:paraId="60E89F5B" w14:textId="77777777" w:rsidR="00B64064" w:rsidRPr="00421E94" w:rsidRDefault="00B64064" w:rsidP="00B64064">
      <w:pPr>
        <w:autoSpaceDE w:val="0"/>
        <w:autoSpaceDN w:val="0"/>
        <w:adjustRightInd w:val="0"/>
        <w:spacing w:after="0" w:line="240" w:lineRule="auto"/>
        <w:rPr>
          <w:rFonts w:ascii="Tahoma" w:hAnsi="Tahoma" w:cs="Tahoma"/>
          <w:color w:val="0D0D0D"/>
        </w:rPr>
      </w:pPr>
    </w:p>
    <w:p w14:paraId="57364345" w14:textId="77777777" w:rsidR="00B64064" w:rsidRPr="00421E94" w:rsidRDefault="00B64064" w:rsidP="00B64064">
      <w:pPr>
        <w:autoSpaceDE w:val="0"/>
        <w:autoSpaceDN w:val="0"/>
        <w:adjustRightInd w:val="0"/>
        <w:spacing w:after="0" w:line="240" w:lineRule="auto"/>
        <w:rPr>
          <w:rFonts w:ascii="Tahoma" w:hAnsi="Tahoma" w:cs="Tahoma"/>
          <w:color w:val="0D0D0D"/>
          <w:lang w:bidi="he-IL"/>
        </w:rPr>
      </w:pPr>
    </w:p>
    <w:p w14:paraId="57BF8668"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Where it can be demonstrated that there are insufficient suitably qualified candidates to meet the competition requirement, all suitably qualified candidates must be invited.</w:t>
      </w:r>
    </w:p>
    <w:p w14:paraId="6994238A"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An Officer must not enter into separate contracts nor select a method of calculating the total value in order to minimise the application of these contract procedure rules.</w:t>
      </w:r>
    </w:p>
    <w:p w14:paraId="73244437" w14:textId="77777777" w:rsidR="00B64064" w:rsidRPr="00421E94" w:rsidRDefault="00B64064" w:rsidP="00E34824">
      <w:pPr>
        <w:pStyle w:val="ListParagraph"/>
        <w:autoSpaceDE w:val="0"/>
        <w:autoSpaceDN w:val="0"/>
        <w:adjustRightInd w:val="0"/>
        <w:spacing w:after="0" w:line="240" w:lineRule="auto"/>
        <w:ind w:left="709" w:hanging="709"/>
        <w:rPr>
          <w:rFonts w:ascii="Tahoma" w:hAnsi="Tahoma" w:cs="Tahoma"/>
          <w:color w:val="0D0D0D"/>
        </w:rPr>
      </w:pPr>
    </w:p>
    <w:p w14:paraId="5159DF13"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Where the EU Procedure is required, the Officer shall consult the Chief Financial Officer to determine the method of conducting the purchase.</w:t>
      </w:r>
    </w:p>
    <w:p w14:paraId="7FCFC7B8" w14:textId="77777777" w:rsidR="00B64064" w:rsidRPr="00421E94" w:rsidRDefault="00B64064" w:rsidP="00E34824">
      <w:pPr>
        <w:pStyle w:val="ListParagraph"/>
        <w:autoSpaceDE w:val="0"/>
        <w:autoSpaceDN w:val="0"/>
        <w:adjustRightInd w:val="0"/>
        <w:spacing w:after="0" w:line="240" w:lineRule="auto"/>
        <w:ind w:left="709" w:hanging="709"/>
        <w:rPr>
          <w:rFonts w:ascii="Tahoma" w:hAnsi="Tahoma" w:cs="Tahoma"/>
          <w:color w:val="0D0D0D"/>
        </w:rPr>
      </w:pPr>
    </w:p>
    <w:p w14:paraId="612DECA8" w14:textId="77777777" w:rsidR="00B64064" w:rsidRPr="00E34824" w:rsidRDefault="00B64064" w:rsidP="00E34824">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b/>
          <w:bCs/>
          <w:color w:val="0D0D0D"/>
        </w:rPr>
        <w:t>Assets for Disposal</w:t>
      </w:r>
    </w:p>
    <w:p w14:paraId="39DCCAF7"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color w:val="0D0D0D"/>
        </w:rPr>
      </w:pPr>
    </w:p>
    <w:p w14:paraId="666328B7"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 xml:space="preserve"> Assets for disposal must be sent to public auction except where better Value for Money is likely to be obtained by inviting quotations and tenders (these may be invited by </w:t>
      </w:r>
      <w:r w:rsidRPr="00421E94">
        <w:rPr>
          <w:rFonts w:ascii="Tahoma" w:hAnsi="Tahoma" w:cs="Tahoma"/>
          <w:color w:val="0D0D0D"/>
          <w:lang w:bidi="he-IL"/>
        </w:rPr>
        <w:t xml:space="preserve">advertising on </w:t>
      </w:r>
      <w:r w:rsidR="00421E94">
        <w:rPr>
          <w:rFonts w:ascii="Tahoma" w:hAnsi="Tahoma" w:cs="Tahoma"/>
          <w:color w:val="0D0D0D"/>
          <w:lang w:bidi="he-IL"/>
        </w:rPr>
        <w:t>the Council</w:t>
      </w:r>
      <w:r w:rsidRPr="00421E94">
        <w:rPr>
          <w:rFonts w:ascii="Tahoma" w:hAnsi="Tahoma" w:cs="Tahoma"/>
          <w:color w:val="0D0D0D"/>
          <w:lang w:bidi="he-IL"/>
        </w:rPr>
        <w:t xml:space="preserve">’s internet site). In the latter event, the method of disposal of </w:t>
      </w:r>
      <w:r w:rsidRPr="00421E94">
        <w:rPr>
          <w:rFonts w:ascii="Tahoma" w:hAnsi="Tahoma" w:cs="Tahoma"/>
          <w:color w:val="0D0D0D"/>
        </w:rPr>
        <w:t xml:space="preserve">surplus or </w:t>
      </w:r>
      <w:r w:rsidRPr="00421E94">
        <w:rPr>
          <w:rFonts w:ascii="Tahoma" w:hAnsi="Tahoma" w:cs="Tahoma"/>
          <w:color w:val="0D0D0D"/>
        </w:rPr>
        <w:lastRenderedPageBreak/>
        <w:t>obsolete stocks/stores or assets other than land must be formally agreed with the Chief Financ</w:t>
      </w:r>
      <w:r w:rsidR="00EA1D87" w:rsidRPr="00421E94">
        <w:rPr>
          <w:rFonts w:ascii="Tahoma" w:hAnsi="Tahoma" w:cs="Tahoma"/>
          <w:color w:val="0D0D0D"/>
        </w:rPr>
        <w:t>ial</w:t>
      </w:r>
      <w:r w:rsidRPr="00421E94">
        <w:rPr>
          <w:rFonts w:ascii="Tahoma" w:hAnsi="Tahoma" w:cs="Tahoma"/>
          <w:color w:val="0D0D0D"/>
        </w:rPr>
        <w:t xml:space="preserve"> Officer or the nominated substitute.</w:t>
      </w:r>
    </w:p>
    <w:p w14:paraId="051DDD29" w14:textId="77777777" w:rsidR="00B64064" w:rsidRPr="00421E94" w:rsidRDefault="00B64064" w:rsidP="00E34824">
      <w:pPr>
        <w:pStyle w:val="ListParagraph"/>
        <w:autoSpaceDE w:val="0"/>
        <w:autoSpaceDN w:val="0"/>
        <w:adjustRightInd w:val="0"/>
        <w:spacing w:after="0" w:line="240" w:lineRule="auto"/>
        <w:ind w:left="709" w:hanging="709"/>
        <w:rPr>
          <w:rFonts w:ascii="Tahoma" w:hAnsi="Tahoma" w:cs="Tahoma"/>
          <w:b/>
          <w:bCs/>
          <w:color w:val="0D0D0D"/>
        </w:rPr>
      </w:pPr>
    </w:p>
    <w:p w14:paraId="65BA17DA" w14:textId="77777777" w:rsidR="00B64064" w:rsidRDefault="00B64064" w:rsidP="00E3482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Providing Services to External Purchasers</w:t>
      </w:r>
    </w:p>
    <w:p w14:paraId="2F31FB9C"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b/>
          <w:bCs/>
          <w:color w:val="0D0D0D"/>
        </w:rPr>
      </w:pPr>
    </w:p>
    <w:p w14:paraId="2B8E5B5A"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The Chief Financ</w:t>
      </w:r>
      <w:r w:rsidR="00EA1D87" w:rsidRPr="00421E94">
        <w:rPr>
          <w:rFonts w:ascii="Tahoma" w:hAnsi="Tahoma" w:cs="Tahoma"/>
          <w:color w:val="0D0D0D"/>
        </w:rPr>
        <w:t>ial</w:t>
      </w:r>
      <w:r w:rsidRPr="00421E94">
        <w:rPr>
          <w:rFonts w:ascii="Tahoma" w:hAnsi="Tahoma" w:cs="Tahoma"/>
          <w:color w:val="0D0D0D"/>
        </w:rPr>
        <w:t xml:space="preserve"> Officer must be consulted and regard had to Financial Regulations where contracts to work for organisations other than the Council are contemplated.</w:t>
      </w:r>
    </w:p>
    <w:p w14:paraId="0F5350B5" w14:textId="77777777" w:rsidR="00B64064" w:rsidRPr="00421E94" w:rsidRDefault="00B64064" w:rsidP="00E34824">
      <w:pPr>
        <w:pStyle w:val="ListParagraph"/>
        <w:autoSpaceDE w:val="0"/>
        <w:autoSpaceDN w:val="0"/>
        <w:adjustRightInd w:val="0"/>
        <w:spacing w:after="0" w:line="240" w:lineRule="auto"/>
        <w:ind w:left="709" w:hanging="709"/>
        <w:rPr>
          <w:rFonts w:ascii="Tahoma" w:hAnsi="Tahoma" w:cs="Tahoma"/>
          <w:b/>
          <w:bCs/>
          <w:color w:val="0D0D0D"/>
        </w:rPr>
      </w:pPr>
    </w:p>
    <w:p w14:paraId="0A4BEE66" w14:textId="77777777" w:rsidR="00B64064" w:rsidRDefault="00B64064" w:rsidP="00E3482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Collaborative and Partnership Arrangements</w:t>
      </w:r>
    </w:p>
    <w:p w14:paraId="1E056CD7"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b/>
          <w:bCs/>
          <w:color w:val="0D0D0D"/>
        </w:rPr>
      </w:pPr>
    </w:p>
    <w:p w14:paraId="512D26E8"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Collaborative and partnership arrangements are subject to all UK and EU procurement legislation and must follow these contract procedure rules. If in doubt, Officers must seek the advice of the Chief Financ</w:t>
      </w:r>
      <w:r w:rsidR="00EA1D87" w:rsidRPr="00421E94">
        <w:rPr>
          <w:rFonts w:ascii="Tahoma" w:hAnsi="Tahoma" w:cs="Tahoma"/>
          <w:color w:val="0D0D0D"/>
        </w:rPr>
        <w:t>ial</w:t>
      </w:r>
      <w:r w:rsidRPr="00421E94">
        <w:rPr>
          <w:rFonts w:ascii="Tahoma" w:hAnsi="Tahoma" w:cs="Tahoma"/>
          <w:color w:val="0D0D0D"/>
        </w:rPr>
        <w:t xml:space="preserve"> Officer and the Monitoring Officer.</w:t>
      </w:r>
    </w:p>
    <w:p w14:paraId="4C3A71F7" w14:textId="77777777" w:rsidR="00B64064" w:rsidRPr="00421E94" w:rsidRDefault="00B64064" w:rsidP="00E34824">
      <w:pPr>
        <w:pStyle w:val="ListParagraph"/>
        <w:autoSpaceDE w:val="0"/>
        <w:autoSpaceDN w:val="0"/>
        <w:adjustRightInd w:val="0"/>
        <w:spacing w:after="0" w:line="240" w:lineRule="auto"/>
        <w:ind w:left="709" w:hanging="709"/>
        <w:rPr>
          <w:rFonts w:ascii="Tahoma" w:hAnsi="Tahoma" w:cs="Tahoma"/>
          <w:b/>
          <w:bCs/>
          <w:color w:val="0D0D0D"/>
        </w:rPr>
      </w:pPr>
    </w:p>
    <w:p w14:paraId="7932E8D8" w14:textId="77777777" w:rsidR="00B64064" w:rsidRDefault="00B64064" w:rsidP="00E3482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The Appointment of Consultants to Provide Services</w:t>
      </w:r>
    </w:p>
    <w:p w14:paraId="311B97B0"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b/>
          <w:bCs/>
          <w:color w:val="0D0D0D"/>
        </w:rPr>
      </w:pPr>
    </w:p>
    <w:p w14:paraId="0A97001A"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Consultant architects, engineers, surveyors and other professional consultants shall be selected and commissions awarded in accordance with the procedures detailed within these contract procedure rules and as outlined in 8.1.1</w:t>
      </w:r>
    </w:p>
    <w:p w14:paraId="5DEB8BA8" w14:textId="77777777" w:rsidR="00B64064" w:rsidRPr="00421E94" w:rsidRDefault="00B64064" w:rsidP="00E34824">
      <w:pPr>
        <w:pStyle w:val="ListParagraph"/>
        <w:autoSpaceDE w:val="0"/>
        <w:autoSpaceDN w:val="0"/>
        <w:adjustRightInd w:val="0"/>
        <w:spacing w:after="0" w:line="240" w:lineRule="auto"/>
        <w:ind w:left="709" w:hanging="709"/>
        <w:rPr>
          <w:rFonts w:ascii="Tahoma" w:hAnsi="Tahoma" w:cs="Tahoma"/>
          <w:b/>
          <w:bCs/>
          <w:color w:val="0D0D0D"/>
        </w:rPr>
      </w:pPr>
    </w:p>
    <w:p w14:paraId="30599E4C"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The engagement of a consultant shall follow the agreement of a brief that adequately describes the scope of the services to be provided and shall be subject to completion of a formal letter or contract of appointment.</w:t>
      </w:r>
    </w:p>
    <w:p w14:paraId="791AA385" w14:textId="77777777" w:rsidR="00685483" w:rsidRPr="00421E94" w:rsidRDefault="00685483" w:rsidP="00E34824">
      <w:pPr>
        <w:autoSpaceDE w:val="0"/>
        <w:autoSpaceDN w:val="0"/>
        <w:adjustRightInd w:val="0"/>
        <w:spacing w:after="0" w:line="240" w:lineRule="auto"/>
        <w:ind w:left="709" w:hanging="709"/>
        <w:rPr>
          <w:rFonts w:ascii="Tahoma" w:hAnsi="Tahoma" w:cs="Tahoma"/>
          <w:b/>
          <w:bCs/>
          <w:color w:val="0D0D0D"/>
        </w:rPr>
      </w:pPr>
    </w:p>
    <w:p w14:paraId="0E002453"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Records of consultancy appointments shall be maintained in accordance with Rule 6.</w:t>
      </w:r>
    </w:p>
    <w:p w14:paraId="367E3322" w14:textId="77777777" w:rsidR="00B64064" w:rsidRPr="00421E94" w:rsidRDefault="00B64064" w:rsidP="00E34824">
      <w:pPr>
        <w:pStyle w:val="ListParagraph"/>
        <w:autoSpaceDE w:val="0"/>
        <w:autoSpaceDN w:val="0"/>
        <w:adjustRightInd w:val="0"/>
        <w:spacing w:after="0" w:line="240" w:lineRule="auto"/>
        <w:ind w:left="709" w:hanging="709"/>
        <w:rPr>
          <w:rFonts w:ascii="Tahoma" w:hAnsi="Tahoma" w:cs="Tahoma"/>
          <w:b/>
          <w:bCs/>
          <w:color w:val="0D0D0D"/>
        </w:rPr>
      </w:pPr>
    </w:p>
    <w:p w14:paraId="227C74EC" w14:textId="77777777" w:rsidR="00B64064" w:rsidRPr="00421E94" w:rsidRDefault="00B64064" w:rsidP="00E34824">
      <w:pPr>
        <w:pStyle w:val="ListParagraph"/>
        <w:numPr>
          <w:ilvl w:val="2"/>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Consultants shall be required to provide evidence of, and maintain professional indemnity insurance policies to the satisfaction of the relevant Chief Officer for the periods specified in the respective agreement.</w:t>
      </w:r>
    </w:p>
    <w:p w14:paraId="1B9E45D9" w14:textId="77777777" w:rsidR="00B64064" w:rsidRPr="00421E94" w:rsidRDefault="00B64064" w:rsidP="00B64064">
      <w:pPr>
        <w:pStyle w:val="ListParagraph"/>
        <w:autoSpaceDE w:val="0"/>
        <w:autoSpaceDN w:val="0"/>
        <w:adjustRightInd w:val="0"/>
        <w:spacing w:after="0" w:line="240" w:lineRule="auto"/>
        <w:ind w:left="1224"/>
        <w:rPr>
          <w:rFonts w:ascii="Tahoma" w:hAnsi="Tahoma" w:cs="Tahoma"/>
          <w:b/>
          <w:bCs/>
          <w:color w:val="0D0D0D"/>
        </w:rPr>
      </w:pPr>
    </w:p>
    <w:p w14:paraId="21EA4D95" w14:textId="77777777" w:rsidR="00B64064" w:rsidRDefault="00B64064" w:rsidP="00E34824">
      <w:pPr>
        <w:pStyle w:val="ListParagraph"/>
        <w:numPr>
          <w:ilvl w:val="0"/>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PRE-TENDER MARKET RESEARCH AND CONSULTATION</w:t>
      </w:r>
    </w:p>
    <w:p w14:paraId="34AF0600"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b/>
          <w:bCs/>
          <w:color w:val="0D0D0D"/>
        </w:rPr>
      </w:pPr>
    </w:p>
    <w:p w14:paraId="398602AB" w14:textId="77777777" w:rsidR="00B64064" w:rsidRPr="00E34824" w:rsidRDefault="00B64064" w:rsidP="00E3482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The officer responsible for the purchase:</w:t>
      </w:r>
    </w:p>
    <w:p w14:paraId="65213DB3" w14:textId="77777777" w:rsidR="00E34824" w:rsidRPr="00421E94" w:rsidRDefault="00E34824" w:rsidP="00E34824">
      <w:pPr>
        <w:pStyle w:val="ListParagraph"/>
        <w:autoSpaceDE w:val="0"/>
        <w:autoSpaceDN w:val="0"/>
        <w:adjustRightInd w:val="0"/>
        <w:spacing w:after="0" w:line="240" w:lineRule="auto"/>
        <w:ind w:left="709"/>
        <w:rPr>
          <w:rFonts w:ascii="Tahoma" w:hAnsi="Tahoma" w:cs="Tahoma"/>
          <w:b/>
          <w:bCs/>
          <w:color w:val="0D0D0D"/>
        </w:rPr>
      </w:pPr>
    </w:p>
    <w:p w14:paraId="4748E53A" w14:textId="77777777" w:rsidR="00B64064" w:rsidRPr="00421E94" w:rsidRDefault="00B64064" w:rsidP="00E34824">
      <w:pPr>
        <w:pStyle w:val="ListParagraph"/>
        <w:numPr>
          <w:ilvl w:val="0"/>
          <w:numId w:val="18"/>
        </w:numPr>
        <w:autoSpaceDE w:val="0"/>
        <w:autoSpaceDN w:val="0"/>
        <w:adjustRightInd w:val="0"/>
        <w:spacing w:after="0" w:line="240" w:lineRule="auto"/>
        <w:ind w:left="993" w:hanging="284"/>
        <w:rPr>
          <w:rFonts w:ascii="Tahoma" w:hAnsi="Tahoma" w:cs="Tahoma"/>
          <w:b/>
          <w:bCs/>
          <w:color w:val="0D0D0D"/>
        </w:rPr>
      </w:pPr>
      <w:r w:rsidRPr="00421E94">
        <w:rPr>
          <w:rFonts w:ascii="Tahoma" w:hAnsi="Tahoma" w:cs="Tahoma"/>
          <w:color w:val="0D0D0D"/>
        </w:rPr>
        <w:t>may consult potential suppliers prior to the issue of the Invitation to Tender in general terms about the nature, level and standard of the supply, contract packaging and other relevant matters, provided this does not prejudice any potential candidate, but</w:t>
      </w:r>
    </w:p>
    <w:p w14:paraId="528EBCCF" w14:textId="77777777" w:rsidR="00B64064" w:rsidRPr="00421E94" w:rsidRDefault="00B64064" w:rsidP="00E34824">
      <w:pPr>
        <w:pStyle w:val="ListParagraph"/>
        <w:numPr>
          <w:ilvl w:val="0"/>
          <w:numId w:val="18"/>
        </w:numPr>
        <w:autoSpaceDE w:val="0"/>
        <w:autoSpaceDN w:val="0"/>
        <w:adjustRightInd w:val="0"/>
        <w:spacing w:after="0" w:line="240" w:lineRule="auto"/>
        <w:ind w:left="993" w:hanging="284"/>
        <w:rPr>
          <w:rFonts w:ascii="Tahoma" w:hAnsi="Tahoma" w:cs="Tahoma"/>
          <w:b/>
          <w:bCs/>
          <w:color w:val="0D0D0D"/>
        </w:rPr>
      </w:pPr>
      <w:r w:rsidRPr="00421E94">
        <w:rPr>
          <w:rFonts w:ascii="Tahoma" w:hAnsi="Tahoma" w:cs="Tahoma"/>
          <w:color w:val="0D0D0D"/>
        </w:rPr>
        <w:t>must not seek or accept technical advice on the preparation of an Invitation to Tender or Quotation from anyone who may have a commercial interest in them, if this may prejudice the equal treatment of all potential Candidates or distort competition, and</w:t>
      </w:r>
    </w:p>
    <w:p w14:paraId="48EE29C4" w14:textId="77777777" w:rsidR="00B64064" w:rsidRPr="00421E94" w:rsidRDefault="00B64064" w:rsidP="00E34824">
      <w:pPr>
        <w:pStyle w:val="ListParagraph"/>
        <w:numPr>
          <w:ilvl w:val="0"/>
          <w:numId w:val="18"/>
        </w:numPr>
        <w:autoSpaceDE w:val="0"/>
        <w:autoSpaceDN w:val="0"/>
        <w:adjustRightInd w:val="0"/>
        <w:spacing w:after="0" w:line="240" w:lineRule="auto"/>
        <w:ind w:left="993" w:hanging="284"/>
        <w:rPr>
          <w:rFonts w:ascii="Tahoma" w:hAnsi="Tahoma" w:cs="Tahoma"/>
          <w:b/>
          <w:bCs/>
          <w:color w:val="0D0D0D"/>
        </w:rPr>
      </w:pPr>
      <w:r w:rsidRPr="00421E94">
        <w:rPr>
          <w:rFonts w:ascii="Tahoma" w:eastAsia="SymbolMT" w:hAnsi="Tahoma" w:cs="Tahoma"/>
          <w:color w:val="0D0D0D"/>
        </w:rPr>
        <w:t xml:space="preserve"> </w:t>
      </w:r>
      <w:r w:rsidRPr="00421E94">
        <w:rPr>
          <w:rFonts w:ascii="Tahoma" w:hAnsi="Tahoma" w:cs="Tahoma"/>
          <w:color w:val="0D0D0D"/>
        </w:rPr>
        <w:t>should seek advice from the Chief Financial Officer.</w:t>
      </w:r>
    </w:p>
    <w:p w14:paraId="73C51280" w14:textId="77777777" w:rsidR="00B64064" w:rsidRPr="00421E94" w:rsidRDefault="00B64064" w:rsidP="00B64064">
      <w:pPr>
        <w:pStyle w:val="ListParagraph"/>
        <w:autoSpaceDE w:val="0"/>
        <w:autoSpaceDN w:val="0"/>
        <w:adjustRightInd w:val="0"/>
        <w:spacing w:after="0" w:line="240" w:lineRule="auto"/>
        <w:ind w:left="1558"/>
        <w:rPr>
          <w:rFonts w:ascii="Tahoma" w:hAnsi="Tahoma" w:cs="Tahoma"/>
          <w:b/>
          <w:bCs/>
          <w:color w:val="0D0D0D"/>
        </w:rPr>
      </w:pPr>
    </w:p>
    <w:p w14:paraId="6A63B195" w14:textId="77777777" w:rsidR="00B64064" w:rsidRDefault="00B64064" w:rsidP="00E34824">
      <w:pPr>
        <w:pStyle w:val="ListParagraph"/>
        <w:numPr>
          <w:ilvl w:val="0"/>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STANDARDS AND AWARD CRITERIA</w:t>
      </w:r>
    </w:p>
    <w:p w14:paraId="0DA08F5A" w14:textId="77777777" w:rsidR="00E34824" w:rsidRPr="00421E94" w:rsidRDefault="00E34824" w:rsidP="00E34824">
      <w:pPr>
        <w:pStyle w:val="ListParagraph"/>
        <w:autoSpaceDE w:val="0"/>
        <w:autoSpaceDN w:val="0"/>
        <w:adjustRightInd w:val="0"/>
        <w:spacing w:after="0" w:line="240" w:lineRule="auto"/>
        <w:ind w:left="360"/>
        <w:rPr>
          <w:rFonts w:ascii="Tahoma" w:hAnsi="Tahoma" w:cs="Tahoma"/>
          <w:b/>
          <w:bCs/>
          <w:color w:val="0D0D0D"/>
        </w:rPr>
      </w:pPr>
    </w:p>
    <w:p w14:paraId="63A82A96" w14:textId="77777777" w:rsidR="00B64064" w:rsidRPr="00421E94" w:rsidRDefault="00B64064" w:rsidP="00E3482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The Officer must ascertain what are the relevant British, European or international standards which apply to the subject matter of the contract. The officer must include those standards which are necessary properly to describe the required quality. The Chief Financ</w:t>
      </w:r>
      <w:r w:rsidR="00EA1D87" w:rsidRPr="00421E94">
        <w:rPr>
          <w:rFonts w:ascii="Tahoma" w:hAnsi="Tahoma" w:cs="Tahoma"/>
          <w:color w:val="0D0D0D"/>
        </w:rPr>
        <w:t>ial</w:t>
      </w:r>
      <w:r w:rsidRPr="00421E94">
        <w:rPr>
          <w:rFonts w:ascii="Tahoma" w:hAnsi="Tahoma" w:cs="Tahoma"/>
          <w:color w:val="0D0D0D"/>
        </w:rPr>
        <w:t xml:space="preserve"> Officer and the Monitoring Officer must be consulted if it is proposed to use standards other than European standards.</w:t>
      </w:r>
    </w:p>
    <w:p w14:paraId="4576B3DA" w14:textId="77777777" w:rsidR="00BB2CB5" w:rsidRPr="00421E94" w:rsidRDefault="00BB2CB5" w:rsidP="00E34824">
      <w:pPr>
        <w:pStyle w:val="ListParagraph"/>
        <w:autoSpaceDE w:val="0"/>
        <w:autoSpaceDN w:val="0"/>
        <w:adjustRightInd w:val="0"/>
        <w:spacing w:after="0" w:line="240" w:lineRule="auto"/>
        <w:ind w:left="709" w:hanging="709"/>
        <w:rPr>
          <w:rFonts w:ascii="Tahoma" w:hAnsi="Tahoma" w:cs="Tahoma"/>
          <w:b/>
          <w:bCs/>
          <w:color w:val="0D0D0D"/>
        </w:rPr>
      </w:pPr>
    </w:p>
    <w:p w14:paraId="75DE9998" w14:textId="77777777" w:rsidR="00B64064" w:rsidRPr="00E34824" w:rsidRDefault="00B64064" w:rsidP="00E34824">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The Officer must define award criteria that are appropriate to the purchase and designed to secure an outcome giving Value for money for the Council. The basic criteria shall be:</w:t>
      </w:r>
    </w:p>
    <w:p w14:paraId="77B74F88" w14:textId="77777777" w:rsidR="00E34824" w:rsidRPr="00E34824" w:rsidRDefault="00E34824" w:rsidP="00E34824">
      <w:pPr>
        <w:pStyle w:val="ListParagraph"/>
        <w:rPr>
          <w:rFonts w:ascii="Tahoma" w:hAnsi="Tahoma" w:cs="Tahoma"/>
          <w:b/>
          <w:bCs/>
          <w:color w:val="0D0D0D"/>
        </w:rPr>
      </w:pPr>
    </w:p>
    <w:p w14:paraId="4E73033A" w14:textId="77777777" w:rsidR="00B64064" w:rsidRPr="00421E94" w:rsidRDefault="00B64064" w:rsidP="00E34824">
      <w:pPr>
        <w:pStyle w:val="ListParagraph"/>
        <w:numPr>
          <w:ilvl w:val="0"/>
          <w:numId w:val="19"/>
        </w:numPr>
        <w:autoSpaceDE w:val="0"/>
        <w:autoSpaceDN w:val="0"/>
        <w:adjustRightInd w:val="0"/>
        <w:spacing w:after="0" w:line="240" w:lineRule="auto"/>
        <w:ind w:left="993" w:hanging="284"/>
        <w:rPr>
          <w:rFonts w:ascii="Tahoma" w:hAnsi="Tahoma" w:cs="Tahoma"/>
          <w:b/>
          <w:bCs/>
          <w:color w:val="0D0D0D"/>
        </w:rPr>
      </w:pPr>
      <w:r w:rsidRPr="00421E94">
        <w:rPr>
          <w:rFonts w:ascii="Tahoma" w:hAnsi="Tahoma" w:cs="Tahoma"/>
          <w:color w:val="0D0D0D"/>
          <w:lang w:bidi="he-IL"/>
        </w:rPr>
        <w:lastRenderedPageBreak/>
        <w:t xml:space="preserve">‘lowest price’ where payment is to be made by the </w:t>
      </w:r>
      <w:r w:rsidRPr="00421E94">
        <w:rPr>
          <w:rFonts w:ascii="Tahoma" w:hAnsi="Tahoma" w:cs="Tahoma"/>
          <w:color w:val="0D0D0D"/>
        </w:rPr>
        <w:t>Council</w:t>
      </w:r>
    </w:p>
    <w:p w14:paraId="2D4F946C" w14:textId="77777777" w:rsidR="00B64064" w:rsidRPr="00421E94" w:rsidRDefault="00B64064" w:rsidP="00E34824">
      <w:pPr>
        <w:pStyle w:val="ListParagraph"/>
        <w:numPr>
          <w:ilvl w:val="0"/>
          <w:numId w:val="19"/>
        </w:numPr>
        <w:autoSpaceDE w:val="0"/>
        <w:autoSpaceDN w:val="0"/>
        <w:adjustRightInd w:val="0"/>
        <w:spacing w:after="0" w:line="240" w:lineRule="auto"/>
        <w:ind w:left="993" w:hanging="284"/>
        <w:rPr>
          <w:rFonts w:ascii="Tahoma" w:hAnsi="Tahoma" w:cs="Tahoma"/>
          <w:b/>
          <w:bCs/>
          <w:color w:val="0D0D0D"/>
        </w:rPr>
      </w:pPr>
      <w:r w:rsidRPr="00421E94">
        <w:rPr>
          <w:rFonts w:ascii="Tahoma" w:eastAsia="SymbolMT" w:hAnsi="Tahoma" w:cs="Tahoma"/>
          <w:color w:val="0D0D0D"/>
        </w:rPr>
        <w:t xml:space="preserve"> </w:t>
      </w:r>
      <w:r w:rsidRPr="00421E94">
        <w:rPr>
          <w:rFonts w:ascii="Tahoma" w:hAnsi="Tahoma" w:cs="Tahoma"/>
          <w:color w:val="0D0D0D"/>
          <w:lang w:bidi="he-IL"/>
        </w:rPr>
        <w:t xml:space="preserve">‘highest price’ if payment </w:t>
      </w:r>
      <w:r w:rsidRPr="00421E94">
        <w:rPr>
          <w:rFonts w:ascii="Tahoma" w:hAnsi="Tahoma" w:cs="Tahoma"/>
          <w:color w:val="0D0D0D"/>
        </w:rPr>
        <w:t>is to be received, or</w:t>
      </w:r>
    </w:p>
    <w:p w14:paraId="60FDD098" w14:textId="77777777" w:rsidR="00B64064" w:rsidRPr="00421E94" w:rsidRDefault="00B64064" w:rsidP="00E34824">
      <w:pPr>
        <w:pStyle w:val="ListParagraph"/>
        <w:numPr>
          <w:ilvl w:val="0"/>
          <w:numId w:val="19"/>
        </w:numPr>
        <w:autoSpaceDE w:val="0"/>
        <w:autoSpaceDN w:val="0"/>
        <w:adjustRightInd w:val="0"/>
        <w:spacing w:after="0" w:line="240" w:lineRule="auto"/>
        <w:ind w:left="993" w:hanging="284"/>
        <w:rPr>
          <w:rFonts w:ascii="Tahoma" w:hAnsi="Tahoma" w:cs="Tahoma"/>
          <w:b/>
          <w:bCs/>
          <w:color w:val="0D0D0D"/>
        </w:rPr>
      </w:pPr>
      <w:r w:rsidRPr="00421E94">
        <w:rPr>
          <w:rFonts w:ascii="Tahoma" w:eastAsia="SymbolMT" w:hAnsi="Tahoma" w:cs="Tahoma"/>
          <w:color w:val="0D0D0D"/>
        </w:rPr>
        <w:t xml:space="preserve"> </w:t>
      </w:r>
      <w:r w:rsidRPr="00421E94">
        <w:rPr>
          <w:rFonts w:ascii="Tahoma" w:hAnsi="Tahoma" w:cs="Tahoma"/>
          <w:color w:val="0D0D0D"/>
          <w:lang w:bidi="he-IL"/>
        </w:rPr>
        <w:t xml:space="preserve">‘most economically advantageous’, where considerations other than price also </w:t>
      </w:r>
      <w:r w:rsidRPr="00421E94">
        <w:rPr>
          <w:rFonts w:ascii="Tahoma" w:hAnsi="Tahoma" w:cs="Tahoma"/>
          <w:color w:val="0D0D0D"/>
        </w:rPr>
        <w:t>apply.</w:t>
      </w:r>
    </w:p>
    <w:p w14:paraId="04383D80" w14:textId="77777777" w:rsidR="00B64064" w:rsidRPr="00421E94" w:rsidRDefault="00B64064" w:rsidP="00B64064">
      <w:pPr>
        <w:autoSpaceDE w:val="0"/>
        <w:autoSpaceDN w:val="0"/>
        <w:adjustRightInd w:val="0"/>
        <w:spacing w:after="0" w:line="240" w:lineRule="auto"/>
        <w:rPr>
          <w:rFonts w:ascii="Tahoma" w:hAnsi="Tahoma" w:cs="Tahoma"/>
          <w:color w:val="0D0D0D"/>
        </w:rPr>
      </w:pPr>
    </w:p>
    <w:p w14:paraId="7C9C08A6" w14:textId="77777777" w:rsidR="00B64064" w:rsidRPr="00421E94" w:rsidRDefault="00B64064" w:rsidP="00B64064">
      <w:pPr>
        <w:autoSpaceDE w:val="0"/>
        <w:autoSpaceDN w:val="0"/>
        <w:adjustRightInd w:val="0"/>
        <w:spacing w:after="0" w:line="240" w:lineRule="auto"/>
        <w:rPr>
          <w:rFonts w:ascii="Tahoma" w:hAnsi="Tahoma" w:cs="Tahoma"/>
          <w:color w:val="0D0D0D"/>
        </w:rPr>
      </w:pPr>
      <w:r w:rsidRPr="00421E94">
        <w:rPr>
          <w:rFonts w:ascii="Tahoma" w:hAnsi="Tahoma" w:cs="Tahoma"/>
          <w:color w:val="0D0D0D"/>
        </w:rPr>
        <w:t>If the last criterion is adopted, it must be further defined by reference to sub-criteria which may refer only to relevant considerations. These may include price, service and quality of goods, running costs, technical merit, previous experience, delivery date, cost effectiveness, quality, relevant environmental considerations, aesthetic and functional characteristics (including security and control features), safety, after-sales services, technical assistance and any other relevant matters.</w:t>
      </w:r>
    </w:p>
    <w:p w14:paraId="0904CE81" w14:textId="77777777" w:rsidR="00B64064" w:rsidRPr="00421E94" w:rsidRDefault="00B64064" w:rsidP="00B64064">
      <w:pPr>
        <w:autoSpaceDE w:val="0"/>
        <w:autoSpaceDN w:val="0"/>
        <w:adjustRightInd w:val="0"/>
        <w:spacing w:after="0" w:line="240" w:lineRule="auto"/>
        <w:rPr>
          <w:rFonts w:ascii="Tahoma" w:hAnsi="Tahoma" w:cs="Tahoma"/>
          <w:color w:val="0D0D0D"/>
        </w:rPr>
      </w:pPr>
    </w:p>
    <w:p w14:paraId="1872EAA1" w14:textId="77777777" w:rsidR="00BB2CB5" w:rsidRDefault="00B64064" w:rsidP="00E34824">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color w:val="0D0D0D"/>
        </w:rPr>
        <w:t>Award Criteria must not include:</w:t>
      </w:r>
    </w:p>
    <w:p w14:paraId="0B9FEC12" w14:textId="77777777" w:rsidR="00E34824" w:rsidRPr="00421E94" w:rsidRDefault="00E34824" w:rsidP="00E34824">
      <w:pPr>
        <w:pStyle w:val="ListParagraph"/>
        <w:autoSpaceDE w:val="0"/>
        <w:autoSpaceDN w:val="0"/>
        <w:adjustRightInd w:val="0"/>
        <w:spacing w:after="0" w:line="240" w:lineRule="auto"/>
        <w:ind w:left="792"/>
        <w:rPr>
          <w:rFonts w:ascii="Tahoma" w:hAnsi="Tahoma" w:cs="Tahoma"/>
          <w:color w:val="0D0D0D"/>
        </w:rPr>
      </w:pPr>
    </w:p>
    <w:p w14:paraId="11303041" w14:textId="77777777" w:rsidR="00BB2CB5" w:rsidRPr="00421E94" w:rsidRDefault="00B64064" w:rsidP="00E34824">
      <w:pPr>
        <w:pStyle w:val="ListParagraph"/>
        <w:numPr>
          <w:ilvl w:val="0"/>
          <w:numId w:val="20"/>
        </w:numPr>
        <w:autoSpaceDE w:val="0"/>
        <w:autoSpaceDN w:val="0"/>
        <w:adjustRightInd w:val="0"/>
        <w:spacing w:after="0" w:line="240" w:lineRule="auto"/>
        <w:ind w:left="993"/>
        <w:rPr>
          <w:rFonts w:ascii="Tahoma" w:hAnsi="Tahoma" w:cs="Tahoma"/>
          <w:color w:val="0D0D0D"/>
        </w:rPr>
      </w:pPr>
      <w:r w:rsidRPr="00421E94">
        <w:rPr>
          <w:rFonts w:ascii="Tahoma" w:hAnsi="Tahoma" w:cs="Tahoma"/>
          <w:color w:val="0D0D0D"/>
        </w:rPr>
        <w:t>Non-commercial considerations</w:t>
      </w:r>
    </w:p>
    <w:p w14:paraId="00B7EC8F" w14:textId="77777777" w:rsidR="00B64064" w:rsidRPr="00421E94" w:rsidRDefault="00B64064" w:rsidP="00E34824">
      <w:pPr>
        <w:pStyle w:val="ListParagraph"/>
        <w:numPr>
          <w:ilvl w:val="0"/>
          <w:numId w:val="20"/>
        </w:numPr>
        <w:autoSpaceDE w:val="0"/>
        <w:autoSpaceDN w:val="0"/>
        <w:adjustRightInd w:val="0"/>
        <w:spacing w:after="0" w:line="240" w:lineRule="auto"/>
        <w:ind w:left="993"/>
        <w:rPr>
          <w:rFonts w:ascii="Tahoma" w:hAnsi="Tahoma" w:cs="Tahoma"/>
          <w:color w:val="0D0D0D"/>
        </w:rPr>
      </w:pPr>
      <w:r w:rsidRPr="00421E94">
        <w:rPr>
          <w:rFonts w:ascii="Tahoma" w:hAnsi="Tahoma" w:cs="Tahoma"/>
          <w:color w:val="0D0D0D"/>
        </w:rPr>
        <w:t>matters which discriminate against suppliers from the European Economic Area or</w:t>
      </w:r>
      <w:r w:rsidR="00BB2CB5" w:rsidRPr="00421E94">
        <w:rPr>
          <w:rFonts w:ascii="Tahoma" w:hAnsi="Tahoma" w:cs="Tahoma"/>
          <w:color w:val="0D0D0D"/>
        </w:rPr>
        <w:t xml:space="preserve"> </w:t>
      </w:r>
      <w:r w:rsidRPr="00421E94">
        <w:rPr>
          <w:rFonts w:ascii="Tahoma" w:hAnsi="Tahoma" w:cs="Tahoma"/>
          <w:color w:val="0D0D0D"/>
        </w:rPr>
        <w:t>signatories to the Government Procurement Agreement.</w:t>
      </w:r>
    </w:p>
    <w:p w14:paraId="2AFACD3E" w14:textId="77777777" w:rsidR="00BB2CB5" w:rsidRPr="00421E94" w:rsidRDefault="00BB2CB5" w:rsidP="00BB2CB5">
      <w:pPr>
        <w:pStyle w:val="ListParagraph"/>
        <w:autoSpaceDE w:val="0"/>
        <w:autoSpaceDN w:val="0"/>
        <w:adjustRightInd w:val="0"/>
        <w:spacing w:after="0" w:line="240" w:lineRule="auto"/>
        <w:ind w:left="1558"/>
        <w:rPr>
          <w:rFonts w:ascii="Tahoma" w:hAnsi="Tahoma" w:cs="Tahoma"/>
          <w:color w:val="0D0D0D"/>
        </w:rPr>
      </w:pPr>
    </w:p>
    <w:p w14:paraId="72A08C34" w14:textId="77777777" w:rsidR="00BB2CB5" w:rsidRDefault="00B64064" w:rsidP="00E34824">
      <w:pPr>
        <w:pStyle w:val="ListParagraph"/>
        <w:numPr>
          <w:ilvl w:val="0"/>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INVITATIONS TO TENDER/QUOTATIONS</w:t>
      </w:r>
    </w:p>
    <w:p w14:paraId="142F9394" w14:textId="77777777" w:rsidR="00E34824" w:rsidRPr="00421E94" w:rsidRDefault="00E34824" w:rsidP="00E34824">
      <w:pPr>
        <w:pStyle w:val="ListParagraph"/>
        <w:autoSpaceDE w:val="0"/>
        <w:autoSpaceDN w:val="0"/>
        <w:adjustRightInd w:val="0"/>
        <w:spacing w:after="0" w:line="240" w:lineRule="auto"/>
        <w:ind w:left="360"/>
        <w:rPr>
          <w:rFonts w:ascii="Tahoma" w:hAnsi="Tahoma" w:cs="Tahoma"/>
          <w:b/>
          <w:bCs/>
          <w:color w:val="0D0D0D"/>
        </w:rPr>
      </w:pPr>
    </w:p>
    <w:p w14:paraId="003D4732" w14:textId="77777777" w:rsidR="00BB2CB5" w:rsidRPr="00421E94" w:rsidRDefault="00B64064" w:rsidP="00E34824">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color w:val="0D0D0D"/>
        </w:rPr>
        <w:t>The Invitation to Tender shall state that no Tender will be considered unless it is</w:t>
      </w:r>
      <w:r w:rsidR="00BB2CB5" w:rsidRPr="00421E94">
        <w:rPr>
          <w:rFonts w:ascii="Tahoma" w:hAnsi="Tahoma" w:cs="Tahoma"/>
          <w:color w:val="0D0D0D"/>
        </w:rPr>
        <w:t xml:space="preserve"> </w:t>
      </w:r>
      <w:r w:rsidRPr="00421E94">
        <w:rPr>
          <w:rFonts w:ascii="Tahoma" w:hAnsi="Tahoma" w:cs="Tahoma"/>
          <w:color w:val="0D0D0D"/>
        </w:rPr>
        <w:t>received by the date and time stipulated in the Invitation to Tender. No Tender delivered in</w:t>
      </w:r>
      <w:r w:rsidR="00BB2CB5" w:rsidRPr="00421E94">
        <w:rPr>
          <w:rFonts w:ascii="Tahoma" w:hAnsi="Tahoma" w:cs="Tahoma"/>
          <w:color w:val="0D0D0D"/>
        </w:rPr>
        <w:t xml:space="preserve"> </w:t>
      </w:r>
      <w:r w:rsidRPr="00421E94">
        <w:rPr>
          <w:rFonts w:ascii="Tahoma" w:hAnsi="Tahoma" w:cs="Tahoma"/>
          <w:color w:val="0D0D0D"/>
        </w:rPr>
        <w:t>contravention of this clause shall be considered.</w:t>
      </w:r>
    </w:p>
    <w:p w14:paraId="49E10601" w14:textId="77777777" w:rsidR="00685483" w:rsidRPr="00421E94" w:rsidRDefault="00685483" w:rsidP="00E34824">
      <w:pPr>
        <w:pStyle w:val="ListParagraph"/>
        <w:autoSpaceDE w:val="0"/>
        <w:autoSpaceDN w:val="0"/>
        <w:adjustRightInd w:val="0"/>
        <w:spacing w:after="0" w:line="240" w:lineRule="auto"/>
        <w:ind w:left="792" w:hanging="792"/>
        <w:rPr>
          <w:rFonts w:ascii="Tahoma" w:hAnsi="Tahoma" w:cs="Tahoma"/>
          <w:color w:val="0D0D0D"/>
        </w:rPr>
      </w:pPr>
    </w:p>
    <w:p w14:paraId="58B04116" w14:textId="77777777" w:rsidR="00BB2CB5" w:rsidRDefault="00B64064" w:rsidP="00E34824">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color w:val="0D0D0D"/>
        </w:rPr>
        <w:t>All Invitations to Tender shall include the following:</w:t>
      </w:r>
    </w:p>
    <w:p w14:paraId="7CBDC05B" w14:textId="77777777" w:rsidR="00E34824" w:rsidRPr="00E34824" w:rsidRDefault="00E34824" w:rsidP="00E34824">
      <w:pPr>
        <w:autoSpaceDE w:val="0"/>
        <w:autoSpaceDN w:val="0"/>
        <w:adjustRightInd w:val="0"/>
        <w:spacing w:after="0" w:line="240" w:lineRule="auto"/>
        <w:rPr>
          <w:rFonts w:ascii="Tahoma" w:hAnsi="Tahoma" w:cs="Tahoma"/>
          <w:color w:val="0D0D0D"/>
        </w:rPr>
      </w:pPr>
    </w:p>
    <w:p w14:paraId="16895B52" w14:textId="77777777" w:rsidR="00BB2CB5" w:rsidRPr="00421E94" w:rsidRDefault="00B64064" w:rsidP="00E34824">
      <w:pPr>
        <w:pStyle w:val="ListParagraph"/>
        <w:numPr>
          <w:ilvl w:val="0"/>
          <w:numId w:val="21"/>
        </w:numPr>
        <w:autoSpaceDE w:val="0"/>
        <w:autoSpaceDN w:val="0"/>
        <w:adjustRightInd w:val="0"/>
        <w:spacing w:after="0" w:line="240" w:lineRule="auto"/>
        <w:ind w:hanging="443"/>
        <w:rPr>
          <w:rFonts w:ascii="Tahoma" w:hAnsi="Tahoma" w:cs="Tahoma"/>
          <w:color w:val="0D0D0D"/>
        </w:rPr>
      </w:pPr>
      <w:r w:rsidRPr="00421E94">
        <w:rPr>
          <w:rFonts w:ascii="Tahoma" w:hAnsi="Tahoma" w:cs="Tahoma"/>
          <w:color w:val="0D0D0D"/>
        </w:rPr>
        <w:t>A specification that describes the Council</w:t>
      </w:r>
      <w:r w:rsidRPr="00421E94">
        <w:rPr>
          <w:rFonts w:ascii="Tahoma" w:hAnsi="Tahoma" w:cs="Tahoma"/>
          <w:color w:val="0D0D0D"/>
          <w:lang w:bidi="he-IL"/>
        </w:rPr>
        <w:t>’s requirements in sufficient detail to enable the</w:t>
      </w:r>
      <w:r w:rsidR="00BB2CB5" w:rsidRPr="00421E94">
        <w:rPr>
          <w:rFonts w:ascii="Tahoma" w:hAnsi="Tahoma" w:cs="Tahoma"/>
          <w:color w:val="0D0D0D"/>
          <w:lang w:bidi="he-IL"/>
        </w:rPr>
        <w:t xml:space="preserve"> </w:t>
      </w:r>
      <w:r w:rsidRPr="00421E94">
        <w:rPr>
          <w:rFonts w:ascii="Tahoma" w:hAnsi="Tahoma" w:cs="Tahoma"/>
          <w:color w:val="0D0D0D"/>
        </w:rPr>
        <w:t>submission of competitive offers.</w:t>
      </w:r>
    </w:p>
    <w:p w14:paraId="2E8120CC" w14:textId="77777777" w:rsidR="00BB2CB5" w:rsidRPr="00421E94" w:rsidRDefault="00BB2CB5" w:rsidP="00E34824">
      <w:pPr>
        <w:pStyle w:val="ListParagraph"/>
        <w:numPr>
          <w:ilvl w:val="0"/>
          <w:numId w:val="21"/>
        </w:numPr>
        <w:autoSpaceDE w:val="0"/>
        <w:autoSpaceDN w:val="0"/>
        <w:adjustRightInd w:val="0"/>
        <w:spacing w:after="0" w:line="240" w:lineRule="auto"/>
        <w:ind w:hanging="443"/>
        <w:rPr>
          <w:rFonts w:ascii="Tahoma" w:hAnsi="Tahoma" w:cs="Tahoma"/>
          <w:color w:val="0D0D0D"/>
        </w:rPr>
      </w:pPr>
      <w:r w:rsidRPr="00421E94">
        <w:rPr>
          <w:rFonts w:ascii="Tahoma" w:hAnsi="Tahoma" w:cs="Tahoma"/>
          <w:color w:val="0D0D0D"/>
        </w:rPr>
        <w:t xml:space="preserve">A requirement for tenderers to declare that the tender content, price or any other figure or particulars concerning the tender have not been disclosed by the tenderer to any other party (except where such a disclosure is made in confidence for a necessary purpose). </w:t>
      </w:r>
    </w:p>
    <w:p w14:paraId="2AD3FAF1" w14:textId="77777777" w:rsidR="00BB2CB5" w:rsidRPr="00421E94" w:rsidRDefault="00BB2CB5" w:rsidP="00E34824">
      <w:pPr>
        <w:pStyle w:val="ListParagraph"/>
        <w:numPr>
          <w:ilvl w:val="0"/>
          <w:numId w:val="21"/>
        </w:numPr>
        <w:autoSpaceDE w:val="0"/>
        <w:autoSpaceDN w:val="0"/>
        <w:adjustRightInd w:val="0"/>
        <w:spacing w:after="0" w:line="240" w:lineRule="auto"/>
        <w:ind w:hanging="443"/>
        <w:rPr>
          <w:rFonts w:ascii="Tahoma" w:hAnsi="Tahoma" w:cs="Tahoma"/>
          <w:color w:val="0D0D0D"/>
        </w:rPr>
      </w:pPr>
      <w:r w:rsidRPr="00421E94">
        <w:rPr>
          <w:rFonts w:ascii="Tahoma" w:hAnsi="Tahoma" w:cs="Tahoma"/>
          <w:color w:val="0D0D0D"/>
        </w:rPr>
        <w:t>A requirement for tenderers to complete fully and sign all tender documents including a form of tender and certificates relating to canvassing and non-collusion.</w:t>
      </w:r>
    </w:p>
    <w:p w14:paraId="214EB84F" w14:textId="77777777" w:rsidR="00BB2CB5" w:rsidRPr="00421E94" w:rsidRDefault="00BB2CB5" w:rsidP="00E34824">
      <w:pPr>
        <w:pStyle w:val="ListParagraph"/>
        <w:numPr>
          <w:ilvl w:val="0"/>
          <w:numId w:val="21"/>
        </w:numPr>
        <w:autoSpaceDE w:val="0"/>
        <w:autoSpaceDN w:val="0"/>
        <w:adjustRightInd w:val="0"/>
        <w:spacing w:after="0" w:line="240" w:lineRule="auto"/>
        <w:ind w:hanging="443"/>
        <w:rPr>
          <w:rFonts w:ascii="Tahoma" w:hAnsi="Tahoma" w:cs="Tahoma"/>
          <w:color w:val="0D0D0D"/>
        </w:rPr>
      </w:pPr>
      <w:r w:rsidRPr="00421E94">
        <w:rPr>
          <w:rFonts w:ascii="Tahoma" w:hAnsi="Tahoma" w:cs="Tahoma"/>
          <w:color w:val="0D0D0D"/>
        </w:rPr>
        <w:t xml:space="preserve">Notification that tenders are submitted to </w:t>
      </w:r>
      <w:r w:rsidR="00421E94">
        <w:rPr>
          <w:rFonts w:ascii="Tahoma" w:hAnsi="Tahoma" w:cs="Tahoma"/>
          <w:color w:val="0D0D0D"/>
        </w:rPr>
        <w:t>the Council</w:t>
      </w:r>
      <w:r w:rsidRPr="00421E94">
        <w:rPr>
          <w:rFonts w:ascii="Tahoma" w:hAnsi="Tahoma" w:cs="Tahoma"/>
          <w:color w:val="0D0D0D"/>
        </w:rPr>
        <w:t xml:space="preserve"> on the basis that they are comp</w:t>
      </w:r>
      <w:r w:rsidRPr="00421E94">
        <w:rPr>
          <w:rFonts w:ascii="Tahoma" w:hAnsi="Tahoma" w:cs="Tahoma"/>
          <w:color w:val="0D0D0D"/>
          <w:lang w:bidi="he-IL"/>
        </w:rPr>
        <w:t>iled at the tenderer’s expense.</w:t>
      </w:r>
      <w:r w:rsidRPr="00421E94">
        <w:rPr>
          <w:rFonts w:ascii="Tahoma" w:hAnsi="Tahoma" w:cs="Tahoma"/>
          <w:color w:val="0D0D0D"/>
        </w:rPr>
        <w:t xml:space="preserve"> </w:t>
      </w:r>
    </w:p>
    <w:p w14:paraId="6401707C" w14:textId="77777777" w:rsidR="00BB2CB5" w:rsidRPr="00421E94" w:rsidRDefault="00BB2CB5" w:rsidP="00E34824">
      <w:pPr>
        <w:pStyle w:val="ListParagraph"/>
        <w:numPr>
          <w:ilvl w:val="0"/>
          <w:numId w:val="21"/>
        </w:numPr>
        <w:autoSpaceDE w:val="0"/>
        <w:autoSpaceDN w:val="0"/>
        <w:adjustRightInd w:val="0"/>
        <w:spacing w:after="0" w:line="240" w:lineRule="auto"/>
        <w:ind w:hanging="443"/>
        <w:rPr>
          <w:rFonts w:ascii="Tahoma" w:hAnsi="Tahoma" w:cs="Tahoma"/>
          <w:color w:val="0D0D0D"/>
        </w:rPr>
      </w:pPr>
      <w:r w:rsidRPr="00421E94">
        <w:rPr>
          <w:rFonts w:ascii="Tahoma" w:hAnsi="Tahoma" w:cs="Tahoma"/>
          <w:color w:val="0D0D0D"/>
        </w:rPr>
        <w:t>A description of the award procedure and, unless defined in a prior advertisement, a definition of the award criteria in objective terms and if possible in descending order of importance.</w:t>
      </w:r>
    </w:p>
    <w:p w14:paraId="26453152" w14:textId="77777777" w:rsidR="00BB2CB5" w:rsidRPr="00421E94" w:rsidRDefault="00BB2CB5" w:rsidP="00E34824">
      <w:pPr>
        <w:pStyle w:val="ListParagraph"/>
        <w:numPr>
          <w:ilvl w:val="0"/>
          <w:numId w:val="21"/>
        </w:numPr>
        <w:autoSpaceDE w:val="0"/>
        <w:autoSpaceDN w:val="0"/>
        <w:adjustRightInd w:val="0"/>
        <w:spacing w:after="0" w:line="240" w:lineRule="auto"/>
        <w:ind w:hanging="443"/>
        <w:rPr>
          <w:rFonts w:ascii="Tahoma" w:hAnsi="Tahoma" w:cs="Tahoma"/>
          <w:color w:val="0D0D0D"/>
        </w:rPr>
      </w:pPr>
      <w:r w:rsidRPr="00421E94">
        <w:rPr>
          <w:rFonts w:ascii="Tahoma" w:hAnsi="Tahoma" w:cs="Tahoma"/>
          <w:color w:val="0D0D0D"/>
        </w:rPr>
        <w:t xml:space="preserve">Notification that no tender will be considered unless it is </w:t>
      </w:r>
      <w:r w:rsidRPr="00421E94">
        <w:rPr>
          <w:rFonts w:ascii="Tahoma" w:hAnsi="Tahoma" w:cs="Tahoma"/>
          <w:color w:val="0D0D0D"/>
          <w:lang w:bidi="he-IL"/>
        </w:rPr>
        <w:t xml:space="preserve">submitted via the Council’s </w:t>
      </w:r>
      <w:r w:rsidRPr="00421E94">
        <w:rPr>
          <w:rFonts w:ascii="Tahoma" w:hAnsi="Tahoma" w:cs="Tahoma"/>
          <w:color w:val="0D0D0D"/>
        </w:rPr>
        <w:t>secure e-procurement portal unless specific circumstances restrict the ability to undertake the tender exercise (e.g. the use of electronic means of communication would require specific tools, equipment, devices or file formats that are not generally available or supported by generally available applications) when tenders shall be submitted as set out in 13.4 below.</w:t>
      </w:r>
    </w:p>
    <w:p w14:paraId="4781DC53" w14:textId="77777777" w:rsidR="00BB2CB5" w:rsidRPr="00421E94" w:rsidRDefault="00BB2CB5" w:rsidP="00E34824">
      <w:pPr>
        <w:pStyle w:val="ListParagraph"/>
        <w:numPr>
          <w:ilvl w:val="0"/>
          <w:numId w:val="21"/>
        </w:numPr>
        <w:autoSpaceDE w:val="0"/>
        <w:autoSpaceDN w:val="0"/>
        <w:adjustRightInd w:val="0"/>
        <w:spacing w:after="0" w:line="240" w:lineRule="auto"/>
        <w:ind w:hanging="443"/>
        <w:rPr>
          <w:rFonts w:ascii="Tahoma" w:hAnsi="Tahoma" w:cs="Tahoma"/>
          <w:color w:val="0D0D0D"/>
        </w:rPr>
      </w:pPr>
      <w:r w:rsidRPr="00421E94">
        <w:rPr>
          <w:rFonts w:ascii="Tahoma" w:hAnsi="Tahoma" w:cs="Tahoma"/>
          <w:color w:val="0D0D0D"/>
        </w:rPr>
        <w:t>A stipulation that any tenders submitted by other means shall not be considered unless specific circumstances restrict the ability to undertake the tender exercise electronically when tenders shall be submitted as set out in 13.4 below.</w:t>
      </w:r>
    </w:p>
    <w:p w14:paraId="5BEE2535" w14:textId="77777777" w:rsidR="00BB2CB5" w:rsidRPr="00421E94" w:rsidRDefault="00BB2CB5" w:rsidP="00E34824">
      <w:pPr>
        <w:pStyle w:val="ListParagraph"/>
        <w:numPr>
          <w:ilvl w:val="0"/>
          <w:numId w:val="21"/>
        </w:numPr>
        <w:autoSpaceDE w:val="0"/>
        <w:autoSpaceDN w:val="0"/>
        <w:adjustRightInd w:val="0"/>
        <w:spacing w:after="0" w:line="240" w:lineRule="auto"/>
        <w:ind w:hanging="443"/>
        <w:rPr>
          <w:rFonts w:ascii="Tahoma" w:hAnsi="Tahoma" w:cs="Tahoma"/>
          <w:color w:val="0D0D0D"/>
        </w:rPr>
      </w:pPr>
      <w:r w:rsidRPr="00421E94">
        <w:rPr>
          <w:rFonts w:ascii="Tahoma" w:hAnsi="Tahoma" w:cs="Tahoma"/>
          <w:color w:val="0D0D0D"/>
        </w:rPr>
        <w:t>The method by which any arithmetical errors discovered in the submitted tenders is to be dealt with. In particular, whether the overall price prevails over the rates in the tender or vice-versa.</w:t>
      </w:r>
    </w:p>
    <w:p w14:paraId="5A163FEA" w14:textId="77777777" w:rsidR="00BB2CB5" w:rsidRPr="00421E94" w:rsidRDefault="00BB2CB5" w:rsidP="00BB2CB5">
      <w:pPr>
        <w:pStyle w:val="ListParagraph"/>
        <w:autoSpaceDE w:val="0"/>
        <w:autoSpaceDN w:val="0"/>
        <w:adjustRightInd w:val="0"/>
        <w:spacing w:after="0" w:line="240" w:lineRule="auto"/>
        <w:ind w:left="792"/>
        <w:rPr>
          <w:rFonts w:ascii="Tahoma" w:hAnsi="Tahoma" w:cs="Tahoma"/>
          <w:color w:val="0D0D0D"/>
        </w:rPr>
      </w:pPr>
    </w:p>
    <w:p w14:paraId="229ECFCC" w14:textId="77777777" w:rsidR="00BB2CB5" w:rsidRPr="00421E94" w:rsidRDefault="00BB2CB5" w:rsidP="00E34824">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color w:val="0D0D0D"/>
        </w:rPr>
        <w:t>All Invitations to Tender or Quotations must specify the goods, service or works that are required, together with the terms and conditions of contract that will apply (see Rule 16).</w:t>
      </w:r>
    </w:p>
    <w:p w14:paraId="41968C24" w14:textId="77777777" w:rsidR="00BB2CB5" w:rsidRPr="00421E94" w:rsidRDefault="00BB2CB5" w:rsidP="00E34824">
      <w:pPr>
        <w:pStyle w:val="ListParagraph"/>
        <w:autoSpaceDE w:val="0"/>
        <w:autoSpaceDN w:val="0"/>
        <w:adjustRightInd w:val="0"/>
        <w:spacing w:after="0" w:line="240" w:lineRule="auto"/>
        <w:ind w:left="792" w:hanging="792"/>
        <w:rPr>
          <w:rFonts w:ascii="Tahoma" w:hAnsi="Tahoma" w:cs="Tahoma"/>
          <w:color w:val="0D0D0D"/>
        </w:rPr>
      </w:pPr>
    </w:p>
    <w:p w14:paraId="478B2269" w14:textId="77777777" w:rsidR="00BB2CB5" w:rsidRPr="00421E94" w:rsidRDefault="00BB2CB5" w:rsidP="00E34824">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color w:val="0D0D0D"/>
        </w:rPr>
        <w:lastRenderedPageBreak/>
        <w:t>The method by which a start up company is to be evaluated</w:t>
      </w:r>
    </w:p>
    <w:p w14:paraId="3FB3EE1C" w14:textId="77777777" w:rsidR="00BB2CB5" w:rsidRPr="00421E94" w:rsidRDefault="00BB2CB5" w:rsidP="00E34824">
      <w:pPr>
        <w:pStyle w:val="ListParagraph"/>
        <w:ind w:hanging="792"/>
        <w:rPr>
          <w:rFonts w:ascii="Tahoma" w:hAnsi="Tahoma" w:cs="Tahoma"/>
          <w:color w:val="0D0D0D"/>
        </w:rPr>
      </w:pPr>
    </w:p>
    <w:p w14:paraId="74C28B73" w14:textId="77777777" w:rsidR="00BB2CB5" w:rsidRPr="00421E94" w:rsidRDefault="00BB2CB5" w:rsidP="00E34824">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color w:val="0D0D0D"/>
        </w:rPr>
        <w:t xml:space="preserve">The Invitation to Tender or Quotation must state that </w:t>
      </w:r>
      <w:r w:rsidR="00421E94">
        <w:rPr>
          <w:rFonts w:ascii="Tahoma" w:hAnsi="Tahoma" w:cs="Tahoma"/>
          <w:color w:val="0D0D0D"/>
        </w:rPr>
        <w:t>the Council</w:t>
      </w:r>
      <w:r w:rsidRPr="00421E94">
        <w:rPr>
          <w:rFonts w:ascii="Tahoma" w:hAnsi="Tahoma" w:cs="Tahoma"/>
          <w:color w:val="0D0D0D"/>
        </w:rPr>
        <w:t xml:space="preserve"> is not bound to accept any Quotation or Tender.</w:t>
      </w:r>
    </w:p>
    <w:p w14:paraId="666CAE77" w14:textId="77777777" w:rsidR="00BB2CB5" w:rsidRPr="00421E94" w:rsidRDefault="00BB2CB5" w:rsidP="00E34824">
      <w:pPr>
        <w:pStyle w:val="ListParagraph"/>
        <w:ind w:hanging="792"/>
        <w:rPr>
          <w:rFonts w:ascii="Tahoma" w:hAnsi="Tahoma" w:cs="Tahoma"/>
          <w:color w:val="0D0D0D"/>
        </w:rPr>
      </w:pPr>
    </w:p>
    <w:p w14:paraId="726DF673" w14:textId="77777777" w:rsidR="00BB2CB5" w:rsidRPr="00421E94" w:rsidRDefault="00BB2CB5" w:rsidP="00E34824">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color w:val="0D0D0D"/>
        </w:rPr>
        <w:t xml:space="preserve"> All Candidates invited to Tender or quote must be issued with the same information at the same time and subject to the same conditions. Any supplementary information must be given on the same basis.</w:t>
      </w:r>
    </w:p>
    <w:p w14:paraId="7F949734" w14:textId="77777777" w:rsidR="000A6FC3" w:rsidRPr="00421E94" w:rsidRDefault="000A6FC3" w:rsidP="000A6FC3">
      <w:pPr>
        <w:pStyle w:val="ListParagraph"/>
        <w:rPr>
          <w:rFonts w:ascii="Tahoma" w:hAnsi="Tahoma" w:cs="Tahoma"/>
          <w:color w:val="0D0D0D"/>
        </w:rPr>
      </w:pPr>
    </w:p>
    <w:p w14:paraId="0279A8CB" w14:textId="77777777" w:rsidR="001C5BC4" w:rsidRDefault="000A6FC3" w:rsidP="00E34824">
      <w:pPr>
        <w:pStyle w:val="ListParagraph"/>
        <w:numPr>
          <w:ilvl w:val="0"/>
          <w:numId w:val="2"/>
        </w:numPr>
        <w:autoSpaceDE w:val="0"/>
        <w:autoSpaceDN w:val="0"/>
        <w:adjustRightInd w:val="0"/>
        <w:spacing w:after="0" w:line="240" w:lineRule="auto"/>
        <w:ind w:left="851" w:hanging="851"/>
        <w:rPr>
          <w:rFonts w:ascii="Tahoma" w:hAnsi="Tahoma" w:cs="Tahoma"/>
          <w:b/>
          <w:color w:val="0D0D0D"/>
        </w:rPr>
      </w:pPr>
      <w:r w:rsidRPr="00421E94">
        <w:rPr>
          <w:rFonts w:ascii="Tahoma" w:hAnsi="Tahoma" w:cs="Tahoma"/>
          <w:b/>
          <w:color w:val="0D0D0D"/>
        </w:rPr>
        <w:t>SHORTLISTING</w:t>
      </w:r>
    </w:p>
    <w:p w14:paraId="104D33D0" w14:textId="77777777" w:rsidR="00E34824" w:rsidRPr="00421E94" w:rsidRDefault="00E34824" w:rsidP="00E34824">
      <w:pPr>
        <w:pStyle w:val="ListParagraph"/>
        <w:autoSpaceDE w:val="0"/>
        <w:autoSpaceDN w:val="0"/>
        <w:adjustRightInd w:val="0"/>
        <w:spacing w:after="0" w:line="240" w:lineRule="auto"/>
        <w:ind w:left="851"/>
        <w:rPr>
          <w:rFonts w:ascii="Tahoma" w:hAnsi="Tahoma" w:cs="Tahoma"/>
          <w:b/>
          <w:color w:val="0D0D0D"/>
        </w:rPr>
      </w:pPr>
    </w:p>
    <w:p w14:paraId="7CC971A7" w14:textId="77777777" w:rsidR="001C5BC4" w:rsidRPr="00421E94" w:rsidRDefault="000A6FC3" w:rsidP="00E34824">
      <w:pPr>
        <w:pStyle w:val="ListParagraph"/>
        <w:numPr>
          <w:ilvl w:val="1"/>
          <w:numId w:val="2"/>
        </w:numPr>
        <w:autoSpaceDE w:val="0"/>
        <w:autoSpaceDN w:val="0"/>
        <w:adjustRightInd w:val="0"/>
        <w:spacing w:after="0" w:line="240" w:lineRule="auto"/>
        <w:ind w:left="851" w:hanging="851"/>
        <w:rPr>
          <w:rFonts w:ascii="Tahoma" w:hAnsi="Tahoma" w:cs="Tahoma"/>
          <w:b/>
          <w:color w:val="0D0D0D"/>
        </w:rPr>
      </w:pPr>
      <w:r w:rsidRPr="00421E94">
        <w:rPr>
          <w:rFonts w:ascii="Tahoma" w:hAnsi="Tahoma" w:cs="Tahoma"/>
          <w:color w:val="0D0D0D"/>
        </w:rPr>
        <w:t>Any Shortlisting must have regard to the financial and technical standards relevant to the contract and the award criteria. Special rules apply in respect of the EU Procedure.</w:t>
      </w:r>
    </w:p>
    <w:p w14:paraId="571A0243" w14:textId="77777777" w:rsidR="001C5BC4" w:rsidRPr="00421E94" w:rsidRDefault="001C5BC4" w:rsidP="00E34824">
      <w:pPr>
        <w:pStyle w:val="ListParagraph"/>
        <w:autoSpaceDE w:val="0"/>
        <w:autoSpaceDN w:val="0"/>
        <w:adjustRightInd w:val="0"/>
        <w:spacing w:after="0" w:line="240" w:lineRule="auto"/>
        <w:ind w:left="851" w:hanging="851"/>
        <w:rPr>
          <w:rFonts w:ascii="Tahoma" w:hAnsi="Tahoma" w:cs="Tahoma"/>
          <w:b/>
          <w:color w:val="0D0D0D"/>
        </w:rPr>
      </w:pPr>
    </w:p>
    <w:p w14:paraId="1BD5A214" w14:textId="77777777" w:rsidR="001C5BC4" w:rsidRPr="00421E94" w:rsidRDefault="000A6FC3" w:rsidP="00E34824">
      <w:pPr>
        <w:pStyle w:val="ListParagraph"/>
        <w:numPr>
          <w:ilvl w:val="1"/>
          <w:numId w:val="2"/>
        </w:numPr>
        <w:autoSpaceDE w:val="0"/>
        <w:autoSpaceDN w:val="0"/>
        <w:adjustRightInd w:val="0"/>
        <w:spacing w:after="0" w:line="240" w:lineRule="auto"/>
        <w:ind w:left="851" w:hanging="851"/>
        <w:rPr>
          <w:rFonts w:ascii="Tahoma" w:hAnsi="Tahoma" w:cs="Tahoma"/>
          <w:b/>
          <w:color w:val="0D0D0D"/>
        </w:rPr>
      </w:pPr>
      <w:r w:rsidRPr="00421E94">
        <w:rPr>
          <w:rFonts w:ascii="Tahoma" w:hAnsi="Tahoma" w:cs="Tahoma"/>
          <w:color w:val="0D0D0D"/>
        </w:rPr>
        <w:t>The Officers responsible for shortlisting are specified in Rule 8.1.1.</w:t>
      </w:r>
    </w:p>
    <w:p w14:paraId="6DB795A8" w14:textId="77777777" w:rsidR="001C5BC4" w:rsidRPr="00421E94" w:rsidRDefault="001C5BC4" w:rsidP="00E34824">
      <w:pPr>
        <w:autoSpaceDE w:val="0"/>
        <w:autoSpaceDN w:val="0"/>
        <w:adjustRightInd w:val="0"/>
        <w:spacing w:after="0" w:line="240" w:lineRule="auto"/>
        <w:ind w:left="851" w:hanging="851"/>
        <w:rPr>
          <w:rFonts w:ascii="Tahoma" w:hAnsi="Tahoma" w:cs="Tahoma"/>
          <w:b/>
          <w:color w:val="0D0D0D"/>
        </w:rPr>
      </w:pPr>
    </w:p>
    <w:p w14:paraId="36F5374E" w14:textId="77777777" w:rsidR="001C5BC4" w:rsidRPr="00421E94" w:rsidRDefault="001C5BC4" w:rsidP="00E34824">
      <w:pPr>
        <w:pStyle w:val="ListParagraph"/>
        <w:numPr>
          <w:ilvl w:val="1"/>
          <w:numId w:val="2"/>
        </w:numPr>
        <w:autoSpaceDE w:val="0"/>
        <w:autoSpaceDN w:val="0"/>
        <w:adjustRightInd w:val="0"/>
        <w:spacing w:after="0" w:line="240" w:lineRule="auto"/>
        <w:ind w:left="851" w:hanging="851"/>
        <w:rPr>
          <w:rFonts w:ascii="Tahoma" w:hAnsi="Tahoma" w:cs="Tahoma"/>
          <w:b/>
          <w:color w:val="0D0D0D"/>
        </w:rPr>
      </w:pPr>
      <w:r w:rsidRPr="00421E94">
        <w:rPr>
          <w:rFonts w:ascii="Tahoma" w:hAnsi="Tahoma" w:cs="Tahoma"/>
          <w:color w:val="0D0D0D"/>
        </w:rPr>
        <w:t>Where approved lists are used, Shortlisting may be done by the officer in accordance with the shortlisting criteria drawn up when the approved list was compiled (see Rule 7.2.2). However, where the EU Procedure applies, approved lists may not be used.</w:t>
      </w:r>
    </w:p>
    <w:p w14:paraId="78578D1D" w14:textId="77777777" w:rsidR="001C5BC4" w:rsidRPr="00421E94" w:rsidRDefault="001C5BC4" w:rsidP="001C5BC4">
      <w:pPr>
        <w:autoSpaceDE w:val="0"/>
        <w:autoSpaceDN w:val="0"/>
        <w:adjustRightInd w:val="0"/>
        <w:spacing w:after="0" w:line="240" w:lineRule="auto"/>
        <w:rPr>
          <w:rFonts w:ascii="Tahoma" w:hAnsi="Tahoma" w:cs="Tahoma"/>
          <w:b/>
          <w:color w:val="0D0D0D"/>
        </w:rPr>
      </w:pPr>
    </w:p>
    <w:p w14:paraId="51CD934F" w14:textId="77777777" w:rsidR="001C5BC4" w:rsidRDefault="001C5BC4" w:rsidP="0064121D">
      <w:pPr>
        <w:pStyle w:val="ListParagraph"/>
        <w:numPr>
          <w:ilvl w:val="0"/>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SUBMISSION, RECEIPT AND OPENING OF TENDERS / QUOTATIONS</w:t>
      </w:r>
    </w:p>
    <w:p w14:paraId="56992E9D" w14:textId="77777777" w:rsidR="00E34824" w:rsidRPr="00421E94" w:rsidRDefault="00E34824" w:rsidP="0064121D">
      <w:pPr>
        <w:pStyle w:val="ListParagraph"/>
        <w:autoSpaceDE w:val="0"/>
        <w:autoSpaceDN w:val="0"/>
        <w:adjustRightInd w:val="0"/>
        <w:spacing w:after="0" w:line="240" w:lineRule="auto"/>
        <w:ind w:left="851" w:hanging="851"/>
        <w:rPr>
          <w:rFonts w:ascii="Tahoma" w:hAnsi="Tahoma" w:cs="Tahoma"/>
          <w:b/>
          <w:bCs/>
          <w:color w:val="0D0D0D"/>
        </w:rPr>
      </w:pPr>
    </w:p>
    <w:p w14:paraId="4D9E32F9" w14:textId="77777777" w:rsidR="001C5BC4" w:rsidRPr="00421E94" w:rsidRDefault="001C5BC4" w:rsidP="0064121D">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Candidates must be given an adequate period in which to prepare and submit a proper Quotation or Tender, consistent with the complexity of the contract requirement. Normally at least four weeks should be allowed for submission of Tenders. The EU Procedure lays down specific time periods (seek guidance from Chief Financial Officer).</w:t>
      </w:r>
    </w:p>
    <w:p w14:paraId="4916508D" w14:textId="77777777" w:rsidR="001C5BC4" w:rsidRPr="00421E94" w:rsidRDefault="001C5BC4" w:rsidP="0064121D">
      <w:pPr>
        <w:pStyle w:val="ListParagraph"/>
        <w:autoSpaceDE w:val="0"/>
        <w:autoSpaceDN w:val="0"/>
        <w:adjustRightInd w:val="0"/>
        <w:spacing w:after="0" w:line="240" w:lineRule="auto"/>
        <w:ind w:left="851" w:hanging="851"/>
        <w:rPr>
          <w:rFonts w:ascii="Tahoma" w:hAnsi="Tahoma" w:cs="Tahoma"/>
          <w:b/>
          <w:bCs/>
          <w:color w:val="0D0D0D"/>
        </w:rPr>
      </w:pPr>
    </w:p>
    <w:p w14:paraId="781CFFBF" w14:textId="77777777" w:rsidR="001C5BC4" w:rsidRPr="00421E94" w:rsidRDefault="001C5BC4" w:rsidP="0064121D">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 xml:space="preserve">All tenders must be returned </w:t>
      </w:r>
      <w:r w:rsidRPr="00421E94">
        <w:rPr>
          <w:rFonts w:ascii="Tahoma" w:hAnsi="Tahoma" w:cs="Tahoma"/>
          <w:color w:val="0D0D0D"/>
          <w:lang w:bidi="he-IL"/>
        </w:rPr>
        <w:t>via the Council’s secure e</w:t>
      </w:r>
      <w:r w:rsidRPr="00421E94">
        <w:rPr>
          <w:rFonts w:ascii="Tahoma" w:hAnsi="Tahoma" w:cs="Tahoma"/>
          <w:color w:val="0D0D0D"/>
        </w:rPr>
        <w:t>-procurement portal (unless specific circumstances restrict the ability to undertake the tender exercise (e.g. the use of electronic means of communication would require specific tools, equipment, devices or file formats that are not generally available or supported by generally available applications)) when tenders shall be submitted as set out in 13.4 below</w:t>
      </w:r>
    </w:p>
    <w:p w14:paraId="0B8C2A04" w14:textId="77777777" w:rsidR="001C5BC4" w:rsidRPr="00421E94" w:rsidRDefault="001C5BC4" w:rsidP="0064121D">
      <w:pPr>
        <w:autoSpaceDE w:val="0"/>
        <w:autoSpaceDN w:val="0"/>
        <w:adjustRightInd w:val="0"/>
        <w:spacing w:after="0" w:line="240" w:lineRule="auto"/>
        <w:ind w:left="851" w:hanging="851"/>
        <w:rPr>
          <w:rFonts w:ascii="Tahoma" w:hAnsi="Tahoma" w:cs="Tahoma"/>
          <w:b/>
          <w:bCs/>
          <w:color w:val="0D0D0D"/>
        </w:rPr>
      </w:pPr>
    </w:p>
    <w:p w14:paraId="1B349706" w14:textId="77777777" w:rsidR="001C5BC4" w:rsidRPr="00421E94" w:rsidRDefault="001C5BC4" w:rsidP="0064121D">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 xml:space="preserve"> Tenders received by hardcopy, fax or other electronic means (e.g. email) must be rejected, unless they have been specifically requested (e.g. where use of an e-procurement portal is not appropriate due to specific circumstances).</w:t>
      </w:r>
    </w:p>
    <w:p w14:paraId="4B92842A" w14:textId="77777777" w:rsidR="001C5BC4" w:rsidRPr="00421E94" w:rsidRDefault="001C5BC4" w:rsidP="0064121D">
      <w:pPr>
        <w:autoSpaceDE w:val="0"/>
        <w:autoSpaceDN w:val="0"/>
        <w:adjustRightInd w:val="0"/>
        <w:spacing w:after="0" w:line="240" w:lineRule="auto"/>
        <w:ind w:left="851" w:hanging="851"/>
        <w:rPr>
          <w:rFonts w:ascii="Tahoma" w:hAnsi="Tahoma" w:cs="Tahoma"/>
          <w:color w:val="0D0D0D"/>
        </w:rPr>
      </w:pPr>
    </w:p>
    <w:p w14:paraId="4EE527EF" w14:textId="77777777" w:rsidR="001C5BC4" w:rsidRPr="00421E94" w:rsidRDefault="001C5BC4" w:rsidP="0064121D">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Where use of an e-procurement portal is not appropriate, all tenders must be returned to the Chief Executive.</w:t>
      </w:r>
    </w:p>
    <w:p w14:paraId="4839CC26" w14:textId="77777777" w:rsidR="001C5BC4" w:rsidRPr="00421E94" w:rsidRDefault="001C5BC4" w:rsidP="0064121D">
      <w:pPr>
        <w:pStyle w:val="ListParagraph"/>
        <w:ind w:left="851" w:hanging="851"/>
        <w:rPr>
          <w:rFonts w:ascii="Tahoma" w:hAnsi="Tahoma" w:cs="Tahoma"/>
          <w:color w:val="0D0D0D"/>
        </w:rPr>
      </w:pPr>
    </w:p>
    <w:p w14:paraId="6C599CDA" w14:textId="77777777" w:rsidR="001C5BC4" w:rsidRPr="00421E94" w:rsidRDefault="001C5BC4" w:rsidP="0064121D">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The Officer must not disclose the names of candidates to any staff involved in the receipt, custody or opening of Tenders.</w:t>
      </w:r>
    </w:p>
    <w:p w14:paraId="44E3493C" w14:textId="77777777" w:rsidR="001C5BC4" w:rsidRPr="00421E94" w:rsidRDefault="001C5BC4" w:rsidP="0064121D">
      <w:pPr>
        <w:pStyle w:val="ListParagraph"/>
        <w:ind w:left="851" w:hanging="851"/>
        <w:rPr>
          <w:rFonts w:ascii="Tahoma" w:hAnsi="Tahoma" w:cs="Tahoma"/>
          <w:color w:val="0D0D0D"/>
        </w:rPr>
      </w:pPr>
    </w:p>
    <w:p w14:paraId="5E7D6E51" w14:textId="77777777" w:rsidR="001C5BC4" w:rsidRDefault="001C5BC4" w:rsidP="0064121D">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The Monitoring Officer shall be responsible for the safekeeping of tenders until the appointed time of opening. Each tender must be:</w:t>
      </w:r>
    </w:p>
    <w:p w14:paraId="0CFE0C5F" w14:textId="77777777" w:rsidR="0064121D" w:rsidRPr="0064121D" w:rsidRDefault="0064121D" w:rsidP="0064121D">
      <w:pPr>
        <w:autoSpaceDE w:val="0"/>
        <w:autoSpaceDN w:val="0"/>
        <w:adjustRightInd w:val="0"/>
        <w:spacing w:after="0" w:line="240" w:lineRule="auto"/>
        <w:rPr>
          <w:rFonts w:ascii="Tahoma" w:hAnsi="Tahoma" w:cs="Tahoma"/>
          <w:color w:val="0D0D0D"/>
        </w:rPr>
      </w:pPr>
    </w:p>
    <w:p w14:paraId="092D3E0E" w14:textId="77777777" w:rsidR="001C5BC4" w:rsidRPr="00421E94" w:rsidRDefault="001C5BC4" w:rsidP="0064121D">
      <w:pPr>
        <w:pStyle w:val="ListParagraph"/>
        <w:numPr>
          <w:ilvl w:val="0"/>
          <w:numId w:val="22"/>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suitably recorded so as to subsequently verify the date and precise time it was received</w:t>
      </w:r>
    </w:p>
    <w:p w14:paraId="27B252A3" w14:textId="77777777" w:rsidR="001C5BC4" w:rsidRPr="00421E94" w:rsidRDefault="001C5BC4" w:rsidP="0064121D">
      <w:pPr>
        <w:pStyle w:val="ListParagraph"/>
        <w:numPr>
          <w:ilvl w:val="0"/>
          <w:numId w:val="22"/>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adequately protected immediately on receipt to guard against amendment of its contents</w:t>
      </w:r>
    </w:p>
    <w:p w14:paraId="7F190FDA" w14:textId="77777777" w:rsidR="001C5BC4" w:rsidRPr="00421E94" w:rsidRDefault="001C5BC4" w:rsidP="0064121D">
      <w:pPr>
        <w:pStyle w:val="ListParagraph"/>
        <w:numPr>
          <w:ilvl w:val="0"/>
          <w:numId w:val="22"/>
        </w:numPr>
        <w:autoSpaceDE w:val="0"/>
        <w:autoSpaceDN w:val="0"/>
        <w:adjustRightInd w:val="0"/>
        <w:spacing w:after="0" w:line="240" w:lineRule="auto"/>
        <w:ind w:left="1134" w:hanging="283"/>
        <w:rPr>
          <w:rFonts w:ascii="Tahoma" w:hAnsi="Tahoma" w:cs="Tahoma"/>
          <w:color w:val="0D0D0D"/>
        </w:rPr>
      </w:pPr>
      <w:r w:rsidRPr="00421E94">
        <w:rPr>
          <w:rFonts w:ascii="Tahoma" w:eastAsia="SymbolMT" w:hAnsi="Tahoma" w:cs="Tahoma"/>
          <w:color w:val="0D0D0D"/>
        </w:rPr>
        <w:t xml:space="preserve"> </w:t>
      </w:r>
      <w:r w:rsidRPr="00421E94">
        <w:rPr>
          <w:rFonts w:ascii="Tahoma" w:hAnsi="Tahoma" w:cs="Tahoma"/>
          <w:color w:val="0D0D0D"/>
        </w:rPr>
        <w:t>recorded immediately on receipt in the Tender Record Log.</w:t>
      </w:r>
    </w:p>
    <w:p w14:paraId="7F8219D3" w14:textId="77777777" w:rsidR="001C5BC4" w:rsidRPr="00421E94" w:rsidRDefault="001C5BC4" w:rsidP="001C5BC4">
      <w:pPr>
        <w:autoSpaceDE w:val="0"/>
        <w:autoSpaceDN w:val="0"/>
        <w:adjustRightInd w:val="0"/>
        <w:spacing w:after="0" w:line="240" w:lineRule="auto"/>
        <w:rPr>
          <w:rFonts w:ascii="Tahoma" w:hAnsi="Tahoma" w:cs="Tahoma"/>
          <w:color w:val="000000"/>
        </w:rPr>
      </w:pPr>
    </w:p>
    <w:p w14:paraId="3D25A8C4" w14:textId="77777777" w:rsidR="001C5BC4" w:rsidRPr="00421E94" w:rsidRDefault="001C5BC4" w:rsidP="0064121D">
      <w:pPr>
        <w:pStyle w:val="ListParagraph"/>
        <w:numPr>
          <w:ilvl w:val="1"/>
          <w:numId w:val="2"/>
        </w:numPr>
        <w:autoSpaceDE w:val="0"/>
        <w:autoSpaceDN w:val="0"/>
        <w:adjustRightInd w:val="0"/>
        <w:spacing w:after="0" w:line="240" w:lineRule="auto"/>
        <w:ind w:hanging="792"/>
        <w:rPr>
          <w:rFonts w:ascii="Tahoma" w:hAnsi="Tahoma" w:cs="Tahoma"/>
          <w:color w:val="000000"/>
        </w:rPr>
      </w:pPr>
      <w:r w:rsidRPr="00421E94">
        <w:rPr>
          <w:rFonts w:ascii="Tahoma" w:hAnsi="Tahoma" w:cs="Tahoma"/>
          <w:color w:val="000000"/>
        </w:rPr>
        <w:lastRenderedPageBreak/>
        <w:t xml:space="preserve">Candidates must be provided with a contact point in case they experience any problems in submitting their tender electronically. Candidates must also be advised that failure to advise the Council of the problem before the deadline for return of tenders will mean they have lost their opportunity to tender. Where a sending problem is received in time, consideration should be given to extending the deadline </w:t>
      </w:r>
      <w:r w:rsidRPr="00421E94">
        <w:rPr>
          <w:rFonts w:ascii="Tahoma" w:hAnsi="Tahoma" w:cs="Tahoma"/>
        </w:rPr>
        <w:t>for submission and all candidates should be advised accordingly of any extension of time.</w:t>
      </w:r>
    </w:p>
    <w:p w14:paraId="68C83D72" w14:textId="77777777" w:rsidR="001C5BC4" w:rsidRPr="00421E94" w:rsidRDefault="001C5BC4" w:rsidP="001C5BC4">
      <w:pPr>
        <w:autoSpaceDE w:val="0"/>
        <w:autoSpaceDN w:val="0"/>
        <w:adjustRightInd w:val="0"/>
        <w:spacing w:after="0" w:line="240" w:lineRule="auto"/>
        <w:rPr>
          <w:rFonts w:ascii="Tahoma" w:hAnsi="Tahoma" w:cs="Tahoma"/>
          <w:color w:val="000000"/>
        </w:rPr>
      </w:pPr>
    </w:p>
    <w:p w14:paraId="64EA1AE0" w14:textId="77777777" w:rsidR="001C5BC4" w:rsidRDefault="001C5BC4" w:rsidP="0064121D">
      <w:pPr>
        <w:pStyle w:val="ListParagraph"/>
        <w:numPr>
          <w:ilvl w:val="0"/>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CLARIFICATION PROCEDURES AND POST-TENDER NEGOTIATION</w:t>
      </w:r>
    </w:p>
    <w:p w14:paraId="0415E2C3" w14:textId="77777777" w:rsidR="0064121D" w:rsidRPr="00421E94" w:rsidRDefault="0064121D" w:rsidP="0064121D">
      <w:pPr>
        <w:pStyle w:val="ListParagraph"/>
        <w:autoSpaceDE w:val="0"/>
        <w:autoSpaceDN w:val="0"/>
        <w:adjustRightInd w:val="0"/>
        <w:spacing w:after="0" w:line="240" w:lineRule="auto"/>
        <w:ind w:left="709"/>
        <w:rPr>
          <w:rFonts w:ascii="Tahoma" w:hAnsi="Tahoma" w:cs="Tahoma"/>
          <w:b/>
          <w:bCs/>
          <w:color w:val="0D0D0D"/>
        </w:rPr>
      </w:pPr>
    </w:p>
    <w:p w14:paraId="56A90F15" w14:textId="77777777" w:rsidR="001C5BC4" w:rsidRPr="00421E94" w:rsidRDefault="001C5BC4" w:rsidP="0064121D">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Providing clarification of an Invitation to Tender to potential or actual candidates or seeking clarification of a tender, whether in writing or by way of a meeting, is permitted. However, discussions with tenderers after submission of a tender and before the award of a contract with a view to obtaining adjustments in price, delivery or content (i.e. post-tender negotiations) must be the exception rather than the rule. In particular, they must not be conducted in an EU Procedure where this might distort competition, especially with regard to price.</w:t>
      </w:r>
    </w:p>
    <w:p w14:paraId="2EB473F8" w14:textId="77777777" w:rsidR="001C5BC4" w:rsidRPr="00421E94" w:rsidRDefault="001C5BC4" w:rsidP="0064121D">
      <w:pPr>
        <w:pStyle w:val="ListParagraph"/>
        <w:autoSpaceDE w:val="0"/>
        <w:autoSpaceDN w:val="0"/>
        <w:adjustRightInd w:val="0"/>
        <w:spacing w:after="0" w:line="240" w:lineRule="auto"/>
        <w:ind w:left="709" w:hanging="709"/>
        <w:rPr>
          <w:rFonts w:ascii="Tahoma" w:hAnsi="Tahoma" w:cs="Tahoma"/>
          <w:b/>
          <w:bCs/>
          <w:color w:val="0D0D0D"/>
        </w:rPr>
      </w:pPr>
    </w:p>
    <w:p w14:paraId="5BD1B4AD" w14:textId="77777777" w:rsidR="001C5BC4" w:rsidRPr="00421E94" w:rsidRDefault="001C5BC4" w:rsidP="0064121D">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If post-tender negotiations are necessary after a single-stage tender or after the second stage of a two-stage tender, then such negotiations shall only be undertaken with the tenderer who is identified as having submitted the best tender and after all unsuccessful Candidates have been informed. During negotiations tendered rates and prices shall only be adjusted in respect of a corresponding adjustment in the scope or quantity included in the tender documents. Officers appointed by the Chief Officer to carry out post-tender negotiations should ensure that there are recorded minutes of all negotiation meetings and that both parties agree actions in writing.</w:t>
      </w:r>
    </w:p>
    <w:p w14:paraId="170D4AE9" w14:textId="77777777" w:rsidR="001C5BC4" w:rsidRPr="00421E94" w:rsidRDefault="001C5BC4" w:rsidP="0064121D">
      <w:pPr>
        <w:pStyle w:val="ListParagraph"/>
        <w:ind w:left="709" w:hanging="709"/>
        <w:rPr>
          <w:rFonts w:ascii="Tahoma" w:hAnsi="Tahoma" w:cs="Tahoma"/>
          <w:color w:val="0D0D0D"/>
        </w:rPr>
      </w:pPr>
    </w:p>
    <w:p w14:paraId="73FF7BFF" w14:textId="77777777" w:rsidR="001C5BC4" w:rsidRPr="00421E94" w:rsidRDefault="001C5BC4" w:rsidP="0064121D">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Post-tender negotiation must only be conducted in accordance with guidance issued by the Chief Financ</w:t>
      </w:r>
      <w:r w:rsidR="00EA1D87" w:rsidRPr="00421E94">
        <w:rPr>
          <w:rFonts w:ascii="Tahoma" w:hAnsi="Tahoma" w:cs="Tahoma"/>
          <w:color w:val="0D0D0D"/>
        </w:rPr>
        <w:t>ial</w:t>
      </w:r>
      <w:r w:rsidRPr="00421E94">
        <w:rPr>
          <w:rFonts w:ascii="Tahoma" w:hAnsi="Tahoma" w:cs="Tahoma"/>
          <w:color w:val="0D0D0D"/>
        </w:rPr>
        <w:t xml:space="preserve"> Officer and the Monitoring Officer, who must be consulted wherever it is proposed to enter into post-tender negotiation. Negotiations must be conducted by at least two officers, one of whom must be from a team independent to that leading the negotiations.</w:t>
      </w:r>
    </w:p>
    <w:p w14:paraId="2B44DE0C" w14:textId="77777777" w:rsidR="001C5BC4" w:rsidRPr="00421E94" w:rsidRDefault="001C5BC4" w:rsidP="0064121D">
      <w:pPr>
        <w:pStyle w:val="ListParagraph"/>
        <w:ind w:left="709" w:hanging="709"/>
        <w:rPr>
          <w:rFonts w:ascii="Tahoma" w:hAnsi="Tahoma" w:cs="Tahoma"/>
          <w:color w:val="0D0D0D"/>
        </w:rPr>
      </w:pPr>
    </w:p>
    <w:p w14:paraId="0C07484E" w14:textId="77777777" w:rsidR="001C5BC4" w:rsidRPr="00421E94" w:rsidRDefault="001C5BC4" w:rsidP="0064121D">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Where post-tender negotiation results in a fundamental change to the specification (or contract terms) the contract must not be awarded but re-tendered.</w:t>
      </w:r>
    </w:p>
    <w:p w14:paraId="0E6D98ED" w14:textId="77777777" w:rsidR="001C5BC4" w:rsidRPr="00421E94" w:rsidRDefault="001C5BC4" w:rsidP="001C5BC4">
      <w:pPr>
        <w:autoSpaceDE w:val="0"/>
        <w:autoSpaceDN w:val="0"/>
        <w:adjustRightInd w:val="0"/>
        <w:spacing w:after="0" w:line="240" w:lineRule="auto"/>
        <w:rPr>
          <w:rFonts w:ascii="Tahoma" w:hAnsi="Tahoma" w:cs="Tahoma"/>
          <w:color w:val="0D0D0D"/>
        </w:rPr>
      </w:pPr>
    </w:p>
    <w:p w14:paraId="1D90859B" w14:textId="77777777" w:rsidR="001C5BC4" w:rsidRDefault="001C5BC4" w:rsidP="0064121D">
      <w:pPr>
        <w:pStyle w:val="ListParagraph"/>
        <w:numPr>
          <w:ilvl w:val="0"/>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b/>
          <w:bCs/>
          <w:color w:val="0D0D0D"/>
        </w:rPr>
        <w:t>EVALUATION, AWARD OF CONTRACT, AND DEBRIEFING CANDIDATES</w:t>
      </w:r>
    </w:p>
    <w:p w14:paraId="4C62460D" w14:textId="77777777" w:rsidR="0064121D" w:rsidRPr="00421E94" w:rsidRDefault="0064121D" w:rsidP="0064121D">
      <w:pPr>
        <w:pStyle w:val="ListParagraph"/>
        <w:autoSpaceDE w:val="0"/>
        <w:autoSpaceDN w:val="0"/>
        <w:adjustRightInd w:val="0"/>
        <w:spacing w:after="0" w:line="240" w:lineRule="auto"/>
        <w:ind w:left="709" w:hanging="709"/>
        <w:rPr>
          <w:rFonts w:ascii="Tahoma" w:hAnsi="Tahoma" w:cs="Tahoma"/>
          <w:b/>
          <w:bCs/>
          <w:color w:val="0D0D0D"/>
        </w:rPr>
      </w:pPr>
    </w:p>
    <w:p w14:paraId="71264A25" w14:textId="77777777" w:rsidR="001C5BC4" w:rsidRPr="00421E94" w:rsidRDefault="001C5BC4" w:rsidP="0064121D">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Apart from the debriefing required or permitted by these contract procedure rules, the confidentiality of quotations, tenders and the identity of candidates must be preserved at all tim</w:t>
      </w:r>
      <w:r w:rsidRPr="00421E94">
        <w:rPr>
          <w:rFonts w:ascii="Tahoma" w:hAnsi="Tahoma" w:cs="Tahoma"/>
          <w:color w:val="0D0D0D"/>
          <w:lang w:bidi="he-IL"/>
        </w:rPr>
        <w:t xml:space="preserve">es and information about one candidate’s response, other than areas covered by The </w:t>
      </w:r>
      <w:r w:rsidRPr="00421E94">
        <w:rPr>
          <w:rFonts w:ascii="Tahoma" w:hAnsi="Tahoma" w:cs="Tahoma"/>
          <w:color w:val="0D0D0D"/>
        </w:rPr>
        <w:t>Freedom of Information Act 2000 must not be given to another candidate.</w:t>
      </w:r>
    </w:p>
    <w:p w14:paraId="64F75D15" w14:textId="77777777" w:rsidR="002F4905" w:rsidRPr="00421E94" w:rsidRDefault="002F4905" w:rsidP="0064121D">
      <w:pPr>
        <w:pStyle w:val="ListParagraph"/>
        <w:autoSpaceDE w:val="0"/>
        <w:autoSpaceDN w:val="0"/>
        <w:adjustRightInd w:val="0"/>
        <w:spacing w:after="0" w:line="240" w:lineRule="auto"/>
        <w:ind w:left="709" w:hanging="709"/>
        <w:rPr>
          <w:rFonts w:ascii="Tahoma" w:hAnsi="Tahoma" w:cs="Tahoma"/>
          <w:b/>
          <w:bCs/>
          <w:color w:val="0D0D0D"/>
        </w:rPr>
      </w:pPr>
    </w:p>
    <w:p w14:paraId="00BAE159" w14:textId="77777777" w:rsidR="002F4905" w:rsidRPr="00421E94" w:rsidRDefault="001C5BC4" w:rsidP="0064121D">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Contracts must be evaluated and awarded in accordance with the award criteria. During this process, officers shall ensure that submitted tender prices are compared with any pre-tender estimates and that any discrepancies are examined and resolved satisfactorily. Where tender prices are substantially in excess of the pre tender estimates, whether published or otherwise, consideration shall be given to abandonment of the procurement process.</w:t>
      </w:r>
    </w:p>
    <w:p w14:paraId="1C63CA55" w14:textId="77777777" w:rsidR="002F4905" w:rsidRPr="00421E94" w:rsidRDefault="002F4905" w:rsidP="0064121D">
      <w:pPr>
        <w:autoSpaceDE w:val="0"/>
        <w:autoSpaceDN w:val="0"/>
        <w:adjustRightInd w:val="0"/>
        <w:spacing w:after="0" w:line="240" w:lineRule="auto"/>
        <w:ind w:left="709" w:hanging="709"/>
        <w:rPr>
          <w:rFonts w:ascii="Tahoma" w:hAnsi="Tahoma" w:cs="Tahoma"/>
          <w:b/>
          <w:bCs/>
          <w:color w:val="0D0D0D"/>
        </w:rPr>
      </w:pPr>
    </w:p>
    <w:p w14:paraId="3B55DECB" w14:textId="77777777" w:rsidR="002F4905" w:rsidRPr="00421E94" w:rsidRDefault="002F4905" w:rsidP="0064121D">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t>The arithmetic in compliant tenders must be checked. If arithmetical errors are found they should be notified to the tenderer, who should be requested to confirm or withdraw their tender. Alternatively, if the rates in the tender, rather than the overall price, were stated within the tender invitation as being dominant, an amended tender price may be requested to accord with the rates given by the tenderer.</w:t>
      </w:r>
    </w:p>
    <w:p w14:paraId="6850F4C3" w14:textId="77777777" w:rsidR="002F4905" w:rsidRPr="00421E94" w:rsidRDefault="002F4905" w:rsidP="0064121D">
      <w:pPr>
        <w:pStyle w:val="ListParagraph"/>
        <w:numPr>
          <w:ilvl w:val="1"/>
          <w:numId w:val="2"/>
        </w:numPr>
        <w:autoSpaceDE w:val="0"/>
        <w:autoSpaceDN w:val="0"/>
        <w:adjustRightInd w:val="0"/>
        <w:spacing w:after="0" w:line="240" w:lineRule="auto"/>
        <w:ind w:left="709" w:hanging="709"/>
        <w:rPr>
          <w:rFonts w:ascii="Tahoma" w:hAnsi="Tahoma" w:cs="Tahoma"/>
          <w:b/>
          <w:bCs/>
          <w:color w:val="0D0D0D"/>
        </w:rPr>
      </w:pPr>
      <w:r w:rsidRPr="00421E94">
        <w:rPr>
          <w:rFonts w:ascii="Tahoma" w:hAnsi="Tahoma" w:cs="Tahoma"/>
          <w:color w:val="0D0D0D"/>
        </w:rPr>
        <w:lastRenderedPageBreak/>
        <w:t>Officers may accept quotations and tenders received in respect of proposed contracts, provided they have been sought and evaluated fully in accordance with these contract procedure rules and, in respect of proposed contracts that are expected to exceed £2</w:t>
      </w:r>
      <w:r w:rsidR="003B5F50" w:rsidRPr="00421E94">
        <w:rPr>
          <w:rFonts w:ascii="Tahoma" w:hAnsi="Tahoma" w:cs="Tahoma"/>
          <w:color w:val="0D0D0D"/>
        </w:rPr>
        <w:t>5</w:t>
      </w:r>
      <w:r w:rsidRPr="00421E94">
        <w:rPr>
          <w:rFonts w:ascii="Tahoma" w:hAnsi="Tahoma" w:cs="Tahoma"/>
          <w:color w:val="0D0D0D"/>
        </w:rPr>
        <w:t xml:space="preserve">0,000, the approval of the relevant </w:t>
      </w:r>
      <w:r w:rsidR="00870DAD" w:rsidRPr="00421E94">
        <w:rPr>
          <w:rFonts w:ascii="Tahoma" w:hAnsi="Tahoma" w:cs="Tahoma"/>
          <w:color w:val="0D0D0D"/>
        </w:rPr>
        <w:t>Committee Chair</w:t>
      </w:r>
      <w:r w:rsidRPr="00421E94">
        <w:rPr>
          <w:rFonts w:ascii="Tahoma" w:hAnsi="Tahoma" w:cs="Tahoma"/>
          <w:color w:val="0D0D0D"/>
        </w:rPr>
        <w:t xml:space="preserve"> has been secured. The awarding of contracts that are expected to exceed £500,000 shall also be approved by the </w:t>
      </w:r>
      <w:r w:rsidR="00685483" w:rsidRPr="00421E94">
        <w:rPr>
          <w:rFonts w:ascii="Tahoma" w:hAnsi="Tahoma" w:cs="Tahoma"/>
          <w:color w:val="0D0D0D"/>
        </w:rPr>
        <w:t>Policy, Finance and Development Committee</w:t>
      </w:r>
      <w:r w:rsidRPr="00421E94">
        <w:rPr>
          <w:rFonts w:ascii="Tahoma" w:hAnsi="Tahoma" w:cs="Tahoma"/>
          <w:color w:val="0D0D0D"/>
        </w:rPr>
        <w:t>.</w:t>
      </w:r>
    </w:p>
    <w:p w14:paraId="04CACB4A" w14:textId="77777777" w:rsidR="002F4905" w:rsidRPr="00421E94" w:rsidRDefault="002F4905" w:rsidP="0064121D">
      <w:pPr>
        <w:autoSpaceDE w:val="0"/>
        <w:autoSpaceDN w:val="0"/>
        <w:adjustRightInd w:val="0"/>
        <w:spacing w:after="0" w:line="240" w:lineRule="auto"/>
        <w:ind w:left="709" w:hanging="709"/>
        <w:rPr>
          <w:rFonts w:ascii="Tahoma" w:hAnsi="Tahoma" w:cs="Tahoma"/>
          <w:b/>
          <w:bCs/>
          <w:color w:val="0D0D0D"/>
        </w:rPr>
      </w:pPr>
    </w:p>
    <w:p w14:paraId="72E57F51" w14:textId="77777777" w:rsidR="002F4905" w:rsidRPr="00421E94" w:rsidRDefault="002F4905" w:rsidP="0064121D">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Where the total value is over £50,000, the officer must notify all candidates simultaneously and as soon as possible of the intention to award the contract to the successful Candidate. The officer must provide unsuccessful candidates with a period of at least ten days in which to challenge the decision before the officer awards the contract. If the decision is challenged by an unsuccessful candidate then the officer shall not award the contract and shall immediately seek the advice of the Monitoring Officer.</w:t>
      </w:r>
    </w:p>
    <w:p w14:paraId="6952316C" w14:textId="77777777" w:rsidR="002F4905" w:rsidRPr="00421E94" w:rsidRDefault="002F4905" w:rsidP="0064121D">
      <w:pPr>
        <w:pStyle w:val="ListParagraph"/>
        <w:autoSpaceDE w:val="0"/>
        <w:autoSpaceDN w:val="0"/>
        <w:adjustRightInd w:val="0"/>
        <w:spacing w:after="0" w:line="240" w:lineRule="auto"/>
        <w:ind w:left="709" w:hanging="709"/>
        <w:rPr>
          <w:rFonts w:ascii="Tahoma" w:hAnsi="Tahoma" w:cs="Tahoma"/>
          <w:color w:val="0D0D0D"/>
        </w:rPr>
      </w:pPr>
    </w:p>
    <w:p w14:paraId="113EE4C3" w14:textId="77777777" w:rsidR="002F4905" w:rsidRDefault="002F4905" w:rsidP="0064121D">
      <w:pPr>
        <w:pStyle w:val="ListParagraph"/>
        <w:numPr>
          <w:ilvl w:val="1"/>
          <w:numId w:val="2"/>
        </w:numPr>
        <w:autoSpaceDE w:val="0"/>
        <w:autoSpaceDN w:val="0"/>
        <w:adjustRightInd w:val="0"/>
        <w:spacing w:after="0" w:line="240" w:lineRule="auto"/>
        <w:ind w:left="709" w:hanging="709"/>
        <w:rPr>
          <w:rFonts w:ascii="Tahoma" w:hAnsi="Tahoma" w:cs="Tahoma"/>
          <w:color w:val="0D0D0D"/>
        </w:rPr>
      </w:pPr>
      <w:r w:rsidRPr="00421E94">
        <w:rPr>
          <w:rFonts w:ascii="Tahoma" w:hAnsi="Tahoma" w:cs="Tahoma"/>
          <w:color w:val="0D0D0D"/>
        </w:rPr>
        <w:t>The officer shall debrief in writing all those candidates who submitted a bid about the characteristics and relative advantages of the leading bidder. No information, other than the following, should be given without taking the advice of the Monitoring Officer:</w:t>
      </w:r>
    </w:p>
    <w:p w14:paraId="34DACF3A" w14:textId="77777777" w:rsidR="0064121D" w:rsidRPr="0064121D" w:rsidRDefault="0064121D" w:rsidP="0064121D">
      <w:pPr>
        <w:autoSpaceDE w:val="0"/>
        <w:autoSpaceDN w:val="0"/>
        <w:adjustRightInd w:val="0"/>
        <w:spacing w:after="0" w:line="240" w:lineRule="auto"/>
        <w:rPr>
          <w:rFonts w:ascii="Tahoma" w:hAnsi="Tahoma" w:cs="Tahoma"/>
          <w:color w:val="0D0D0D"/>
        </w:rPr>
      </w:pPr>
    </w:p>
    <w:p w14:paraId="494CBB5D" w14:textId="77777777" w:rsidR="002F4905" w:rsidRPr="00421E94" w:rsidRDefault="002F4905" w:rsidP="0064121D">
      <w:pPr>
        <w:pStyle w:val="ListParagraph"/>
        <w:numPr>
          <w:ilvl w:val="0"/>
          <w:numId w:val="23"/>
        </w:numPr>
        <w:autoSpaceDE w:val="0"/>
        <w:autoSpaceDN w:val="0"/>
        <w:adjustRightInd w:val="0"/>
        <w:spacing w:after="0" w:line="240" w:lineRule="auto"/>
        <w:ind w:left="993"/>
        <w:rPr>
          <w:rFonts w:ascii="Tahoma" w:hAnsi="Tahoma" w:cs="Tahoma"/>
          <w:color w:val="0D0D0D"/>
        </w:rPr>
      </w:pPr>
      <w:r w:rsidRPr="00421E94">
        <w:rPr>
          <w:rFonts w:ascii="Tahoma" w:hAnsi="Tahoma" w:cs="Tahoma"/>
          <w:color w:val="0D0D0D"/>
        </w:rPr>
        <w:t>how the Award Criteria were applied</w:t>
      </w:r>
    </w:p>
    <w:p w14:paraId="1FBCA9B7" w14:textId="77777777" w:rsidR="002F4905" w:rsidRPr="00421E94" w:rsidRDefault="002F4905" w:rsidP="0064121D">
      <w:pPr>
        <w:pStyle w:val="ListParagraph"/>
        <w:numPr>
          <w:ilvl w:val="0"/>
          <w:numId w:val="23"/>
        </w:numPr>
        <w:autoSpaceDE w:val="0"/>
        <w:autoSpaceDN w:val="0"/>
        <w:adjustRightInd w:val="0"/>
        <w:spacing w:after="0" w:line="240" w:lineRule="auto"/>
        <w:ind w:left="993"/>
        <w:rPr>
          <w:rFonts w:ascii="Tahoma" w:hAnsi="Tahoma" w:cs="Tahoma"/>
          <w:color w:val="0D0D0D"/>
        </w:rPr>
      </w:pPr>
      <w:r w:rsidRPr="00421E94">
        <w:rPr>
          <w:rFonts w:ascii="Tahoma" w:hAnsi="Tahoma" w:cs="Tahoma"/>
          <w:color w:val="0D0D0D"/>
        </w:rPr>
        <w:t>the prices or range of pr</w:t>
      </w:r>
      <w:r w:rsidRPr="00421E94">
        <w:rPr>
          <w:rFonts w:ascii="Tahoma" w:hAnsi="Tahoma" w:cs="Tahoma"/>
          <w:color w:val="0D0D0D"/>
          <w:lang w:bidi="he-IL"/>
        </w:rPr>
        <w:t xml:space="preserve">ices submitted, in either case not correlated to candidates’ </w:t>
      </w:r>
      <w:r w:rsidRPr="00421E94">
        <w:rPr>
          <w:rFonts w:ascii="Tahoma" w:hAnsi="Tahoma" w:cs="Tahoma"/>
          <w:color w:val="0D0D0D"/>
        </w:rPr>
        <w:t>names</w:t>
      </w:r>
    </w:p>
    <w:p w14:paraId="23C79D89" w14:textId="77777777" w:rsidR="002F4905" w:rsidRPr="00421E94" w:rsidRDefault="002F4905" w:rsidP="0064121D">
      <w:pPr>
        <w:pStyle w:val="ListParagraph"/>
        <w:numPr>
          <w:ilvl w:val="0"/>
          <w:numId w:val="23"/>
        </w:numPr>
        <w:autoSpaceDE w:val="0"/>
        <w:autoSpaceDN w:val="0"/>
        <w:adjustRightInd w:val="0"/>
        <w:spacing w:after="0" w:line="240" w:lineRule="auto"/>
        <w:ind w:left="993"/>
        <w:rPr>
          <w:rFonts w:ascii="Tahoma" w:hAnsi="Tahoma" w:cs="Tahoma"/>
          <w:color w:val="0D0D0D"/>
        </w:rPr>
      </w:pPr>
      <w:r w:rsidRPr="00421E94">
        <w:rPr>
          <w:rFonts w:ascii="Tahoma" w:hAnsi="Tahoma" w:cs="Tahoma"/>
          <w:color w:val="0D0D0D"/>
        </w:rPr>
        <w:t>the names of candidates where there were three or more candidates.</w:t>
      </w:r>
    </w:p>
    <w:p w14:paraId="3BF35242" w14:textId="77777777" w:rsidR="002F4905" w:rsidRPr="00421E94" w:rsidRDefault="002F4905" w:rsidP="002F4905">
      <w:pPr>
        <w:pStyle w:val="ListParagraph"/>
        <w:autoSpaceDE w:val="0"/>
        <w:autoSpaceDN w:val="0"/>
        <w:adjustRightInd w:val="0"/>
        <w:spacing w:after="0" w:line="240" w:lineRule="auto"/>
        <w:ind w:left="1512"/>
        <w:rPr>
          <w:rFonts w:ascii="Tahoma" w:hAnsi="Tahoma" w:cs="Tahoma"/>
          <w:color w:val="0D0D0D"/>
        </w:rPr>
      </w:pPr>
    </w:p>
    <w:p w14:paraId="00A77E61" w14:textId="77777777" w:rsidR="005A02F2" w:rsidRPr="00421E94" w:rsidRDefault="002F4905" w:rsidP="0064121D">
      <w:pPr>
        <w:pStyle w:val="ListParagraph"/>
        <w:numPr>
          <w:ilvl w:val="1"/>
          <w:numId w:val="2"/>
        </w:numPr>
        <w:autoSpaceDE w:val="0"/>
        <w:autoSpaceDN w:val="0"/>
        <w:adjustRightInd w:val="0"/>
        <w:spacing w:after="0" w:line="240" w:lineRule="auto"/>
        <w:ind w:left="709" w:hanging="851"/>
        <w:rPr>
          <w:rFonts w:ascii="Tahoma" w:hAnsi="Tahoma" w:cs="Tahoma"/>
          <w:color w:val="0D0D0D"/>
        </w:rPr>
      </w:pPr>
      <w:r w:rsidRPr="00421E94">
        <w:rPr>
          <w:rFonts w:ascii="Tahoma" w:hAnsi="Tahoma" w:cs="Tahoma"/>
          <w:color w:val="0D0D0D"/>
        </w:rPr>
        <w:t>If a Candidate requests in writing the reasons for a contracting decision, the Officer must give the reasons in writing within 15 days of the request. If requested, the Officer may also give the debriefing information at Rule 15.6 above to candidates who were deselected in a pre-tender shortlisting process.</w:t>
      </w:r>
    </w:p>
    <w:p w14:paraId="34A7FEE5" w14:textId="77777777" w:rsidR="005A02F2" w:rsidRPr="00421E94" w:rsidRDefault="005A02F2">
      <w:pPr>
        <w:rPr>
          <w:rFonts w:ascii="Tahoma" w:hAnsi="Tahoma" w:cs="Tahoma"/>
          <w:color w:val="0D0D0D"/>
        </w:rPr>
      </w:pPr>
      <w:r w:rsidRPr="00421E94">
        <w:rPr>
          <w:rFonts w:ascii="Tahoma" w:hAnsi="Tahoma" w:cs="Tahoma"/>
          <w:color w:val="0D0D0D"/>
        </w:rPr>
        <w:br w:type="page"/>
      </w:r>
    </w:p>
    <w:p w14:paraId="2BEA5EC0" w14:textId="77777777" w:rsidR="005A02F2" w:rsidRPr="0064121D" w:rsidRDefault="005A02F2" w:rsidP="005A02F2">
      <w:pPr>
        <w:autoSpaceDE w:val="0"/>
        <w:autoSpaceDN w:val="0"/>
        <w:adjustRightInd w:val="0"/>
        <w:spacing w:after="0" w:line="240" w:lineRule="auto"/>
        <w:rPr>
          <w:rFonts w:ascii="Tahoma" w:hAnsi="Tahoma" w:cs="Tahoma"/>
          <w:b/>
          <w:bCs/>
          <w:color w:val="0D0D0D"/>
          <w:u w:val="single"/>
        </w:rPr>
      </w:pPr>
      <w:r w:rsidRPr="0064121D">
        <w:rPr>
          <w:rFonts w:ascii="Tahoma" w:hAnsi="Tahoma" w:cs="Tahoma"/>
          <w:b/>
          <w:bCs/>
          <w:color w:val="0D0D0D"/>
          <w:u w:val="single"/>
        </w:rPr>
        <w:lastRenderedPageBreak/>
        <w:t>SECTION 4:</w:t>
      </w:r>
      <w:r w:rsidR="0064121D" w:rsidRPr="0064121D">
        <w:rPr>
          <w:rFonts w:ascii="Tahoma" w:hAnsi="Tahoma" w:cs="Tahoma"/>
          <w:b/>
          <w:bCs/>
          <w:color w:val="0D0D0D"/>
          <w:u w:val="single"/>
        </w:rPr>
        <w:t xml:space="preserve"> </w:t>
      </w:r>
      <w:r w:rsidRPr="0064121D">
        <w:rPr>
          <w:rFonts w:ascii="Tahoma" w:hAnsi="Tahoma" w:cs="Tahoma"/>
          <w:b/>
          <w:bCs/>
          <w:color w:val="0D0D0D"/>
          <w:u w:val="single"/>
        </w:rPr>
        <w:t>CONTRACT &amp; OTHER FORMALITIES</w:t>
      </w:r>
    </w:p>
    <w:p w14:paraId="5941BCA2" w14:textId="77777777" w:rsidR="0064121D" w:rsidRPr="00421E94" w:rsidRDefault="0064121D" w:rsidP="005A02F2">
      <w:pPr>
        <w:autoSpaceDE w:val="0"/>
        <w:autoSpaceDN w:val="0"/>
        <w:adjustRightInd w:val="0"/>
        <w:spacing w:after="0" w:line="240" w:lineRule="auto"/>
        <w:rPr>
          <w:rFonts w:ascii="Tahoma" w:hAnsi="Tahoma" w:cs="Tahoma"/>
          <w:b/>
          <w:bCs/>
          <w:color w:val="0D0D0D"/>
        </w:rPr>
      </w:pPr>
    </w:p>
    <w:p w14:paraId="49EE82FB" w14:textId="77777777" w:rsidR="005A02F2" w:rsidRDefault="005A02F2" w:rsidP="0064121D">
      <w:pPr>
        <w:pStyle w:val="ListParagraph"/>
        <w:numPr>
          <w:ilvl w:val="0"/>
          <w:numId w:val="2"/>
        </w:numPr>
        <w:tabs>
          <w:tab w:val="left" w:pos="851"/>
        </w:tabs>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CONTRACT DOCUMENTS</w:t>
      </w:r>
    </w:p>
    <w:p w14:paraId="5E23BD89" w14:textId="77777777" w:rsidR="0064121D" w:rsidRPr="00421E94" w:rsidRDefault="0064121D" w:rsidP="0064121D">
      <w:pPr>
        <w:pStyle w:val="ListParagraph"/>
        <w:tabs>
          <w:tab w:val="left" w:pos="851"/>
        </w:tabs>
        <w:autoSpaceDE w:val="0"/>
        <w:autoSpaceDN w:val="0"/>
        <w:adjustRightInd w:val="0"/>
        <w:spacing w:after="0" w:line="240" w:lineRule="auto"/>
        <w:ind w:left="851" w:hanging="851"/>
        <w:rPr>
          <w:rFonts w:ascii="Tahoma" w:hAnsi="Tahoma" w:cs="Tahoma"/>
          <w:b/>
          <w:bCs/>
          <w:color w:val="0D0D0D"/>
        </w:rPr>
      </w:pPr>
    </w:p>
    <w:p w14:paraId="1C2B0F42" w14:textId="77777777" w:rsidR="005A02F2" w:rsidRDefault="005A02F2" w:rsidP="0064121D">
      <w:pPr>
        <w:pStyle w:val="ListParagraph"/>
        <w:numPr>
          <w:ilvl w:val="1"/>
          <w:numId w:val="2"/>
        </w:numPr>
        <w:tabs>
          <w:tab w:val="left" w:pos="851"/>
        </w:tabs>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Relevant Contracts</w:t>
      </w:r>
    </w:p>
    <w:p w14:paraId="3AF50C53" w14:textId="77777777" w:rsidR="0064121D" w:rsidRPr="00421E94" w:rsidRDefault="0064121D" w:rsidP="0064121D">
      <w:pPr>
        <w:pStyle w:val="ListParagraph"/>
        <w:autoSpaceDE w:val="0"/>
        <w:autoSpaceDN w:val="0"/>
        <w:adjustRightInd w:val="0"/>
        <w:spacing w:after="0" w:line="240" w:lineRule="auto"/>
        <w:ind w:left="792" w:hanging="792"/>
        <w:rPr>
          <w:rFonts w:ascii="Tahoma" w:hAnsi="Tahoma" w:cs="Tahoma"/>
          <w:b/>
          <w:bCs/>
          <w:color w:val="0D0D0D"/>
        </w:rPr>
      </w:pPr>
    </w:p>
    <w:p w14:paraId="65E6B294" w14:textId="77777777" w:rsidR="005A02F2" w:rsidRPr="00421E94" w:rsidRDefault="005A02F2" w:rsidP="0064121D">
      <w:pPr>
        <w:pStyle w:val="ListParagraph"/>
        <w:numPr>
          <w:ilvl w:val="2"/>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All relevant contracts that exceed £50,000 shall be in writing.</w:t>
      </w:r>
    </w:p>
    <w:p w14:paraId="5E5DBD38" w14:textId="77777777" w:rsidR="004E5842" w:rsidRPr="00421E94" w:rsidRDefault="004E5842" w:rsidP="0064121D">
      <w:pPr>
        <w:pStyle w:val="ListParagraph"/>
        <w:autoSpaceDE w:val="0"/>
        <w:autoSpaceDN w:val="0"/>
        <w:adjustRightInd w:val="0"/>
        <w:spacing w:after="0" w:line="240" w:lineRule="auto"/>
        <w:ind w:left="851" w:hanging="851"/>
        <w:rPr>
          <w:rFonts w:ascii="Tahoma" w:hAnsi="Tahoma" w:cs="Tahoma"/>
          <w:b/>
          <w:bCs/>
          <w:color w:val="0D0D0D"/>
        </w:rPr>
      </w:pPr>
    </w:p>
    <w:p w14:paraId="4D30E4EF" w14:textId="77777777" w:rsidR="005A02F2" w:rsidRPr="0064121D" w:rsidRDefault="005A02F2" w:rsidP="0064121D">
      <w:pPr>
        <w:pStyle w:val="ListParagraph"/>
        <w:numPr>
          <w:ilvl w:val="2"/>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All relevant contracts, irrespective of value, shall clearly specify:</w:t>
      </w:r>
    </w:p>
    <w:p w14:paraId="67CB8BA0" w14:textId="77777777" w:rsidR="0064121D" w:rsidRPr="0064121D" w:rsidRDefault="0064121D" w:rsidP="0064121D">
      <w:pPr>
        <w:autoSpaceDE w:val="0"/>
        <w:autoSpaceDN w:val="0"/>
        <w:adjustRightInd w:val="0"/>
        <w:spacing w:after="0" w:line="240" w:lineRule="auto"/>
        <w:rPr>
          <w:rFonts w:ascii="Tahoma" w:hAnsi="Tahoma" w:cs="Tahoma"/>
          <w:b/>
          <w:bCs/>
          <w:color w:val="0D0D0D"/>
        </w:rPr>
      </w:pPr>
    </w:p>
    <w:p w14:paraId="06B85B0F" w14:textId="77777777" w:rsidR="005A02F2" w:rsidRPr="00421E94" w:rsidRDefault="005A02F2" w:rsidP="0064121D">
      <w:pPr>
        <w:pStyle w:val="ListParagraph"/>
        <w:numPr>
          <w:ilvl w:val="0"/>
          <w:numId w:val="25"/>
        </w:numPr>
        <w:tabs>
          <w:tab w:val="left" w:pos="1134"/>
        </w:tabs>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what is to be supplied (i.e. the works, materials, services, matters or things to be furnished, had or done)</w:t>
      </w:r>
    </w:p>
    <w:p w14:paraId="698A116F" w14:textId="77777777" w:rsidR="005A02F2" w:rsidRPr="00421E94" w:rsidRDefault="005A02F2" w:rsidP="0064121D">
      <w:pPr>
        <w:pStyle w:val="ListParagraph"/>
        <w:numPr>
          <w:ilvl w:val="0"/>
          <w:numId w:val="25"/>
        </w:numPr>
        <w:tabs>
          <w:tab w:val="left" w:pos="1134"/>
        </w:tabs>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the provisions for payment (i.e. the price to be paid and when)</w:t>
      </w:r>
    </w:p>
    <w:p w14:paraId="70CBB7FF" w14:textId="77777777" w:rsidR="005A02F2" w:rsidRPr="00421E94" w:rsidRDefault="005A02F2" w:rsidP="0064121D">
      <w:pPr>
        <w:pStyle w:val="ListParagraph"/>
        <w:numPr>
          <w:ilvl w:val="0"/>
          <w:numId w:val="25"/>
        </w:numPr>
        <w:tabs>
          <w:tab w:val="left" w:pos="1134"/>
        </w:tabs>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the time, or times, within which the contract is to be performed</w:t>
      </w:r>
    </w:p>
    <w:p w14:paraId="525EA853" w14:textId="77777777" w:rsidR="005A02F2" w:rsidRPr="00421E94" w:rsidRDefault="005A02F2" w:rsidP="0064121D">
      <w:pPr>
        <w:pStyle w:val="ListParagraph"/>
        <w:numPr>
          <w:ilvl w:val="0"/>
          <w:numId w:val="25"/>
        </w:numPr>
        <w:tabs>
          <w:tab w:val="left" w:pos="1134"/>
        </w:tabs>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 xml:space="preserve">the provisions for </w:t>
      </w:r>
      <w:r w:rsidR="00421E94">
        <w:rPr>
          <w:rFonts w:ascii="Tahoma" w:hAnsi="Tahoma" w:cs="Tahoma"/>
          <w:color w:val="0D0D0D"/>
        </w:rPr>
        <w:t>the Council</w:t>
      </w:r>
      <w:r w:rsidRPr="00421E94">
        <w:rPr>
          <w:rFonts w:ascii="Tahoma" w:hAnsi="Tahoma" w:cs="Tahoma"/>
          <w:color w:val="0D0D0D"/>
        </w:rPr>
        <w:t xml:space="preserve"> to terminate the contract.</w:t>
      </w:r>
    </w:p>
    <w:p w14:paraId="146C4734" w14:textId="77777777" w:rsidR="005A02F2" w:rsidRPr="00421E94" w:rsidRDefault="005A02F2" w:rsidP="0064121D">
      <w:pPr>
        <w:pStyle w:val="ListParagraph"/>
        <w:numPr>
          <w:ilvl w:val="0"/>
          <w:numId w:val="25"/>
        </w:numPr>
        <w:tabs>
          <w:tab w:val="left" w:pos="1134"/>
        </w:tabs>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Duration of the contract. In particular an end date.</w:t>
      </w:r>
    </w:p>
    <w:p w14:paraId="18F46192" w14:textId="77777777" w:rsidR="005A02F2" w:rsidRPr="00421E94" w:rsidRDefault="005A02F2" w:rsidP="005A02F2">
      <w:pPr>
        <w:pStyle w:val="ListParagraph"/>
        <w:autoSpaceDE w:val="0"/>
        <w:autoSpaceDN w:val="0"/>
        <w:adjustRightInd w:val="0"/>
        <w:spacing w:after="0" w:line="240" w:lineRule="auto"/>
        <w:ind w:left="2160"/>
        <w:rPr>
          <w:rFonts w:ascii="Tahoma" w:hAnsi="Tahoma" w:cs="Tahoma"/>
          <w:color w:val="0D0D0D"/>
        </w:rPr>
      </w:pPr>
    </w:p>
    <w:p w14:paraId="724FE30C" w14:textId="77777777" w:rsidR="004E5842" w:rsidRPr="00421E94" w:rsidRDefault="00421E94" w:rsidP="0064121D">
      <w:pPr>
        <w:pStyle w:val="ListParagraph"/>
        <w:numPr>
          <w:ilvl w:val="2"/>
          <w:numId w:val="2"/>
        </w:numPr>
        <w:autoSpaceDE w:val="0"/>
        <w:autoSpaceDN w:val="0"/>
        <w:adjustRightInd w:val="0"/>
        <w:spacing w:after="0" w:line="240" w:lineRule="auto"/>
        <w:ind w:left="851" w:hanging="851"/>
        <w:rPr>
          <w:rFonts w:ascii="Tahoma" w:hAnsi="Tahoma" w:cs="Tahoma"/>
          <w:color w:val="0D0D0D"/>
          <w:lang w:bidi="he-IL"/>
        </w:rPr>
      </w:pPr>
      <w:r>
        <w:rPr>
          <w:rFonts w:ascii="Tahoma" w:hAnsi="Tahoma" w:cs="Tahoma"/>
          <w:color w:val="0D0D0D"/>
          <w:lang w:bidi="he-IL"/>
        </w:rPr>
        <w:t>The Council</w:t>
      </w:r>
      <w:r w:rsidR="005A02F2" w:rsidRPr="00421E94">
        <w:rPr>
          <w:rFonts w:ascii="Tahoma" w:hAnsi="Tahoma" w:cs="Tahoma"/>
          <w:color w:val="0D0D0D"/>
          <w:lang w:bidi="he-IL"/>
        </w:rPr>
        <w:t>’s purchase order form or standard terms and conditions issued by a</w:t>
      </w:r>
      <w:r w:rsidR="004E5842" w:rsidRPr="00421E94">
        <w:rPr>
          <w:rFonts w:ascii="Tahoma" w:hAnsi="Tahoma" w:cs="Tahoma"/>
          <w:color w:val="0D0D0D"/>
          <w:lang w:bidi="he-IL"/>
        </w:rPr>
        <w:t xml:space="preserve"> </w:t>
      </w:r>
      <w:r w:rsidR="005A02F2" w:rsidRPr="00421E94">
        <w:rPr>
          <w:rFonts w:ascii="Tahoma" w:hAnsi="Tahoma" w:cs="Tahoma"/>
          <w:color w:val="0D0D0D"/>
        </w:rPr>
        <w:t>relevant professional body must be used wherever possible.</w:t>
      </w:r>
    </w:p>
    <w:p w14:paraId="7DC6285C" w14:textId="77777777" w:rsidR="004E5842" w:rsidRPr="00421E94" w:rsidRDefault="004E5842" w:rsidP="004E5842">
      <w:pPr>
        <w:pStyle w:val="ListParagraph"/>
        <w:autoSpaceDE w:val="0"/>
        <w:autoSpaceDN w:val="0"/>
        <w:adjustRightInd w:val="0"/>
        <w:spacing w:after="0" w:line="240" w:lineRule="auto"/>
        <w:ind w:left="792"/>
        <w:rPr>
          <w:rFonts w:ascii="Tahoma" w:hAnsi="Tahoma" w:cs="Tahoma"/>
          <w:color w:val="0D0D0D"/>
          <w:lang w:bidi="he-IL"/>
        </w:rPr>
      </w:pPr>
    </w:p>
    <w:p w14:paraId="36074BEE" w14:textId="77777777" w:rsidR="004E5842" w:rsidRDefault="005A02F2" w:rsidP="0064121D">
      <w:pPr>
        <w:pStyle w:val="ListParagraph"/>
        <w:numPr>
          <w:ilvl w:val="2"/>
          <w:numId w:val="2"/>
        </w:numPr>
        <w:autoSpaceDE w:val="0"/>
        <w:autoSpaceDN w:val="0"/>
        <w:adjustRightInd w:val="0"/>
        <w:spacing w:after="0" w:line="240" w:lineRule="auto"/>
        <w:ind w:left="851" w:hanging="851"/>
        <w:rPr>
          <w:rFonts w:ascii="Tahoma" w:hAnsi="Tahoma" w:cs="Tahoma"/>
          <w:color w:val="0D0D0D"/>
          <w:lang w:bidi="he-IL"/>
        </w:rPr>
      </w:pPr>
      <w:r w:rsidRPr="00421E94">
        <w:rPr>
          <w:rFonts w:ascii="Tahoma" w:hAnsi="Tahoma" w:cs="Tahoma"/>
          <w:color w:val="0D0D0D"/>
        </w:rPr>
        <w:t xml:space="preserve"> In addition, every relevant contract of purchase over £50,000 must also state clearly</w:t>
      </w:r>
      <w:r w:rsidR="004E5842" w:rsidRPr="00421E94">
        <w:rPr>
          <w:rFonts w:ascii="Tahoma" w:hAnsi="Tahoma" w:cs="Tahoma"/>
          <w:color w:val="0D0D0D"/>
        </w:rPr>
        <w:t xml:space="preserve"> </w:t>
      </w:r>
      <w:r w:rsidRPr="00421E94">
        <w:rPr>
          <w:rFonts w:ascii="Tahoma" w:hAnsi="Tahoma" w:cs="Tahoma"/>
          <w:color w:val="0D0D0D"/>
        </w:rPr>
        <w:t>as a minimum:</w:t>
      </w:r>
    </w:p>
    <w:p w14:paraId="50F8C2B3" w14:textId="77777777" w:rsidR="0064121D" w:rsidRPr="0064121D" w:rsidRDefault="0064121D" w:rsidP="0064121D">
      <w:pPr>
        <w:autoSpaceDE w:val="0"/>
        <w:autoSpaceDN w:val="0"/>
        <w:adjustRightInd w:val="0"/>
        <w:spacing w:after="0" w:line="240" w:lineRule="auto"/>
        <w:rPr>
          <w:rFonts w:ascii="Tahoma" w:hAnsi="Tahoma" w:cs="Tahoma"/>
          <w:color w:val="0D0D0D"/>
          <w:lang w:bidi="he-IL"/>
        </w:rPr>
      </w:pPr>
    </w:p>
    <w:p w14:paraId="725233AD"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hAnsi="Tahoma" w:cs="Tahoma"/>
          <w:color w:val="0D0D0D"/>
        </w:rPr>
        <w:t>that the contractor may not assign or sub-contract without prior written consent</w:t>
      </w:r>
    </w:p>
    <w:p w14:paraId="56956E34"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hAnsi="Tahoma" w:cs="Tahoma"/>
          <w:color w:val="0D0D0D"/>
        </w:rPr>
        <w:t>any insurance requirements</w:t>
      </w:r>
    </w:p>
    <w:p w14:paraId="3DB1B28F"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hAnsi="Tahoma" w:cs="Tahoma"/>
          <w:color w:val="0D0D0D"/>
        </w:rPr>
        <w:t>health and safety requirement</w:t>
      </w:r>
      <w:r w:rsidR="004E5842" w:rsidRPr="00421E94">
        <w:rPr>
          <w:rFonts w:ascii="Tahoma" w:hAnsi="Tahoma" w:cs="Tahoma"/>
          <w:color w:val="0D0D0D"/>
        </w:rPr>
        <w:t>s</w:t>
      </w:r>
    </w:p>
    <w:p w14:paraId="651BE07A"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eastAsia="SymbolMT" w:hAnsi="Tahoma" w:cs="Tahoma"/>
          <w:color w:val="0D0D0D"/>
        </w:rPr>
        <w:t xml:space="preserve"> </w:t>
      </w:r>
      <w:r w:rsidRPr="00421E94">
        <w:rPr>
          <w:rFonts w:ascii="Tahoma" w:hAnsi="Tahoma" w:cs="Tahoma"/>
          <w:color w:val="0D0D0D"/>
        </w:rPr>
        <w:t>ombudsman requirements</w:t>
      </w:r>
    </w:p>
    <w:p w14:paraId="797FA1ED"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hAnsi="Tahoma" w:cs="Tahoma"/>
          <w:color w:val="0D0D0D"/>
        </w:rPr>
        <w:t>data protection requirements, if relevant</w:t>
      </w:r>
    </w:p>
    <w:p w14:paraId="3073F9BC"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eastAsia="SymbolMT" w:hAnsi="Tahoma" w:cs="Tahoma"/>
          <w:color w:val="0D0D0D"/>
        </w:rPr>
        <w:t xml:space="preserve"> </w:t>
      </w:r>
      <w:r w:rsidRPr="00421E94">
        <w:rPr>
          <w:rFonts w:ascii="Tahoma" w:hAnsi="Tahoma" w:cs="Tahoma"/>
          <w:color w:val="0D0D0D"/>
        </w:rPr>
        <w:t>that charter standards are to be met if relevant</w:t>
      </w:r>
    </w:p>
    <w:p w14:paraId="6C4065DB"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eastAsia="SymbolMT" w:hAnsi="Tahoma" w:cs="Tahoma"/>
          <w:color w:val="0D0D0D"/>
        </w:rPr>
        <w:t xml:space="preserve"> </w:t>
      </w:r>
      <w:r w:rsidRPr="00421E94">
        <w:rPr>
          <w:rFonts w:ascii="Tahoma" w:hAnsi="Tahoma" w:cs="Tahoma"/>
          <w:color w:val="0D0D0D"/>
        </w:rPr>
        <w:t>race relations requirements</w:t>
      </w:r>
    </w:p>
    <w:p w14:paraId="7D90641D"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eastAsia="SymbolMT" w:hAnsi="Tahoma" w:cs="Tahoma"/>
          <w:color w:val="0D0D0D"/>
        </w:rPr>
        <w:t xml:space="preserve"> </w:t>
      </w:r>
      <w:r w:rsidRPr="00421E94">
        <w:rPr>
          <w:rFonts w:ascii="Tahoma" w:hAnsi="Tahoma" w:cs="Tahoma"/>
          <w:color w:val="0D0D0D"/>
        </w:rPr>
        <w:t>Equality Act requirements</w:t>
      </w:r>
    </w:p>
    <w:p w14:paraId="275D998F"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eastAsia="SymbolMT" w:hAnsi="Tahoma" w:cs="Tahoma"/>
          <w:color w:val="0D0D0D"/>
        </w:rPr>
        <w:t xml:space="preserve"> </w:t>
      </w:r>
      <w:r w:rsidRPr="00421E94">
        <w:rPr>
          <w:rFonts w:ascii="Tahoma" w:hAnsi="Tahoma" w:cs="Tahoma"/>
          <w:color w:val="0D0D0D"/>
        </w:rPr>
        <w:t>Anti Bribery requirements</w:t>
      </w:r>
    </w:p>
    <w:p w14:paraId="4CD8C184"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eastAsia="SymbolMT" w:hAnsi="Tahoma" w:cs="Tahoma"/>
          <w:color w:val="0D0D0D"/>
        </w:rPr>
        <w:t xml:space="preserve"> </w:t>
      </w:r>
      <w:r w:rsidRPr="00421E94">
        <w:rPr>
          <w:rFonts w:ascii="Tahoma" w:hAnsi="Tahoma" w:cs="Tahoma"/>
          <w:color w:val="0D0D0D"/>
        </w:rPr>
        <w:t>Termination process</w:t>
      </w:r>
    </w:p>
    <w:p w14:paraId="3284B221" w14:textId="77777777" w:rsidR="004E5842" w:rsidRPr="00421E94" w:rsidRDefault="005A02F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hAnsi="Tahoma" w:cs="Tahoma"/>
          <w:color w:val="0D0D0D"/>
        </w:rPr>
        <w:t>Freedom of Information Act requirements</w:t>
      </w:r>
    </w:p>
    <w:p w14:paraId="27B27947" w14:textId="77777777" w:rsidR="004E5842" w:rsidRPr="00421E94" w:rsidRDefault="004E584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hAnsi="Tahoma" w:cs="Tahoma"/>
          <w:color w:val="0D0D0D"/>
          <w:lang w:bidi="he-IL"/>
        </w:rPr>
        <w:t xml:space="preserve">where agents are used to let contracts, that agents must comply with </w:t>
      </w:r>
      <w:r w:rsidR="00421E94">
        <w:rPr>
          <w:rFonts w:ascii="Tahoma" w:hAnsi="Tahoma" w:cs="Tahoma"/>
          <w:color w:val="0D0D0D"/>
          <w:lang w:bidi="he-IL"/>
        </w:rPr>
        <w:t>the Council</w:t>
      </w:r>
      <w:r w:rsidRPr="00421E94">
        <w:rPr>
          <w:rFonts w:ascii="Tahoma" w:hAnsi="Tahoma" w:cs="Tahoma"/>
          <w:color w:val="0D0D0D"/>
          <w:lang w:bidi="he-IL"/>
        </w:rPr>
        <w:t>’s contract procedure rules</w:t>
      </w:r>
    </w:p>
    <w:p w14:paraId="04E351BE" w14:textId="77777777" w:rsidR="004E5842" w:rsidRPr="00421E94" w:rsidRDefault="004E5842" w:rsidP="0064121D">
      <w:pPr>
        <w:pStyle w:val="ListParagraph"/>
        <w:numPr>
          <w:ilvl w:val="0"/>
          <w:numId w:val="27"/>
        </w:numPr>
        <w:autoSpaceDE w:val="0"/>
        <w:autoSpaceDN w:val="0"/>
        <w:adjustRightInd w:val="0"/>
        <w:spacing w:after="0" w:line="240" w:lineRule="auto"/>
        <w:ind w:left="1134" w:hanging="283"/>
        <w:rPr>
          <w:rFonts w:ascii="Tahoma" w:hAnsi="Tahoma" w:cs="Tahoma"/>
          <w:color w:val="0D0D0D"/>
          <w:lang w:bidi="he-IL"/>
        </w:rPr>
      </w:pPr>
      <w:r w:rsidRPr="00421E94">
        <w:rPr>
          <w:rFonts w:ascii="Tahoma" w:hAnsi="Tahoma" w:cs="Tahoma"/>
          <w:color w:val="0D0D0D"/>
          <w:lang w:bidi="he-IL"/>
        </w:rPr>
        <w:t>a right of access to relevant documentation and records of the contractor for monitoring and audit purposes if relevant.</w:t>
      </w:r>
    </w:p>
    <w:p w14:paraId="1FC39B4D" w14:textId="77777777" w:rsidR="004E5842" w:rsidRPr="00421E94" w:rsidRDefault="004E5842" w:rsidP="0064121D">
      <w:pPr>
        <w:autoSpaceDE w:val="0"/>
        <w:autoSpaceDN w:val="0"/>
        <w:adjustRightInd w:val="0"/>
        <w:spacing w:after="0" w:line="240" w:lineRule="auto"/>
        <w:ind w:left="851" w:hanging="851"/>
        <w:rPr>
          <w:rFonts w:ascii="Tahoma" w:hAnsi="Tahoma" w:cs="Tahoma"/>
          <w:color w:val="0D0D0D"/>
          <w:lang w:bidi="he-IL"/>
        </w:rPr>
      </w:pPr>
    </w:p>
    <w:p w14:paraId="2E299212" w14:textId="77777777" w:rsidR="004E5842" w:rsidRDefault="004E5842" w:rsidP="0064121D">
      <w:pPr>
        <w:pStyle w:val="ListParagraph"/>
        <w:numPr>
          <w:ilvl w:val="2"/>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The formal advice of the Monitoring Officer must be sought for the following contracts:</w:t>
      </w:r>
    </w:p>
    <w:p w14:paraId="0BD57FC1" w14:textId="77777777" w:rsidR="0064121D" w:rsidRPr="00421E94" w:rsidRDefault="0064121D" w:rsidP="0064121D">
      <w:pPr>
        <w:pStyle w:val="ListParagraph"/>
        <w:autoSpaceDE w:val="0"/>
        <w:autoSpaceDN w:val="0"/>
        <w:adjustRightInd w:val="0"/>
        <w:spacing w:after="0" w:line="240" w:lineRule="auto"/>
        <w:ind w:left="851"/>
        <w:rPr>
          <w:rFonts w:ascii="Tahoma" w:hAnsi="Tahoma" w:cs="Tahoma"/>
          <w:color w:val="0D0D0D"/>
        </w:rPr>
      </w:pPr>
    </w:p>
    <w:p w14:paraId="1892BFF8" w14:textId="77777777" w:rsidR="004E5842" w:rsidRPr="00421E94" w:rsidRDefault="004E5842" w:rsidP="0064121D">
      <w:pPr>
        <w:pStyle w:val="ListParagraph"/>
        <w:numPr>
          <w:ilvl w:val="0"/>
          <w:numId w:val="29"/>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where the Total Value exceeds £50,000</w:t>
      </w:r>
    </w:p>
    <w:p w14:paraId="50DB510E" w14:textId="77777777" w:rsidR="004E5842" w:rsidRPr="00421E94" w:rsidRDefault="004E5842" w:rsidP="0064121D">
      <w:pPr>
        <w:pStyle w:val="ListParagraph"/>
        <w:numPr>
          <w:ilvl w:val="0"/>
          <w:numId w:val="29"/>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those involving leasing arrangements</w:t>
      </w:r>
    </w:p>
    <w:p w14:paraId="08C15643" w14:textId="77777777" w:rsidR="004E5842" w:rsidRPr="00421E94" w:rsidRDefault="004E5842" w:rsidP="0064121D">
      <w:pPr>
        <w:pStyle w:val="ListParagraph"/>
        <w:numPr>
          <w:ilvl w:val="0"/>
          <w:numId w:val="29"/>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where it is proposed to use a supplier's own terms</w:t>
      </w:r>
    </w:p>
    <w:p w14:paraId="7C170973" w14:textId="77777777" w:rsidR="004E5842" w:rsidRPr="00421E94" w:rsidRDefault="004E5842" w:rsidP="0064121D">
      <w:pPr>
        <w:pStyle w:val="ListParagraph"/>
        <w:numPr>
          <w:ilvl w:val="0"/>
          <w:numId w:val="29"/>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those that are complex in any other way.</w:t>
      </w:r>
    </w:p>
    <w:p w14:paraId="1AD27B10" w14:textId="77777777" w:rsidR="004E5842" w:rsidRPr="00421E94" w:rsidRDefault="004E5842" w:rsidP="004E5842">
      <w:pPr>
        <w:autoSpaceDE w:val="0"/>
        <w:autoSpaceDN w:val="0"/>
        <w:adjustRightInd w:val="0"/>
        <w:spacing w:after="0" w:line="240" w:lineRule="auto"/>
        <w:rPr>
          <w:rFonts w:ascii="Tahoma" w:hAnsi="Tahoma" w:cs="Tahoma"/>
          <w:b/>
          <w:bCs/>
          <w:color w:val="0D0D0D"/>
        </w:rPr>
      </w:pPr>
    </w:p>
    <w:p w14:paraId="17C7D913" w14:textId="77777777" w:rsidR="004E5842" w:rsidRDefault="004E5842"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Contract Formalities</w:t>
      </w:r>
    </w:p>
    <w:p w14:paraId="68DF7395" w14:textId="77777777" w:rsidR="00C25815" w:rsidRPr="00421E94" w:rsidRDefault="00C25815" w:rsidP="00C25815">
      <w:pPr>
        <w:pStyle w:val="ListParagraph"/>
        <w:autoSpaceDE w:val="0"/>
        <w:autoSpaceDN w:val="0"/>
        <w:adjustRightInd w:val="0"/>
        <w:spacing w:after="0" w:line="240" w:lineRule="auto"/>
        <w:ind w:left="851"/>
        <w:rPr>
          <w:rFonts w:ascii="Tahoma" w:hAnsi="Tahoma" w:cs="Tahoma"/>
          <w:b/>
          <w:bCs/>
          <w:color w:val="0D0D0D"/>
        </w:rPr>
      </w:pPr>
    </w:p>
    <w:p w14:paraId="5F62187B" w14:textId="77777777" w:rsidR="004E5842" w:rsidRPr="00421E94" w:rsidRDefault="004E5842" w:rsidP="00C25815">
      <w:pPr>
        <w:pStyle w:val="ListParagraph"/>
        <w:numPr>
          <w:ilvl w:val="2"/>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Agreements shall be completed as follows:</w:t>
      </w:r>
    </w:p>
    <w:p w14:paraId="51522277" w14:textId="77777777" w:rsidR="004E5842" w:rsidRPr="00421E94" w:rsidRDefault="004E5842" w:rsidP="004E5842">
      <w:pPr>
        <w:pStyle w:val="ListParagraph"/>
        <w:autoSpaceDE w:val="0"/>
        <w:autoSpaceDN w:val="0"/>
        <w:adjustRightInd w:val="0"/>
        <w:spacing w:after="0" w:line="240" w:lineRule="auto"/>
        <w:ind w:left="1224"/>
        <w:rPr>
          <w:rFonts w:ascii="Tahoma" w:hAnsi="Tahoma" w:cs="Tahoma"/>
          <w:b/>
          <w:bCs/>
          <w:color w:val="0D0D0D"/>
        </w:rPr>
      </w:pPr>
    </w:p>
    <w:tbl>
      <w:tblPr>
        <w:tblStyle w:val="LightShading-Accent2"/>
        <w:tblW w:w="0" w:type="auto"/>
        <w:tblInd w:w="1030" w:type="dxa"/>
        <w:tblBorders>
          <w:left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2672"/>
        <w:gridCol w:w="2673"/>
        <w:gridCol w:w="2673"/>
      </w:tblGrid>
      <w:tr w:rsidR="004E5842" w:rsidRPr="00421E94" w14:paraId="20D9C041" w14:textId="77777777" w:rsidTr="00C258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left w:val="none" w:sz="0" w:space="0" w:color="auto"/>
              <w:bottom w:val="none" w:sz="0" w:space="0" w:color="auto"/>
              <w:right w:val="none" w:sz="0" w:space="0" w:color="auto"/>
            </w:tcBorders>
          </w:tcPr>
          <w:p w14:paraId="57010BC4" w14:textId="77777777" w:rsidR="004E5842" w:rsidRPr="00421E94" w:rsidRDefault="004E5842" w:rsidP="00685483">
            <w:pPr>
              <w:pStyle w:val="ListParagraph"/>
              <w:autoSpaceDE w:val="0"/>
              <w:autoSpaceDN w:val="0"/>
              <w:adjustRightInd w:val="0"/>
              <w:ind w:left="0"/>
              <w:jc w:val="center"/>
              <w:rPr>
                <w:rFonts w:ascii="Tahoma" w:hAnsi="Tahoma" w:cs="Tahoma"/>
                <w:color w:val="0D0D0D"/>
              </w:rPr>
            </w:pPr>
            <w:r w:rsidRPr="00421E94">
              <w:rPr>
                <w:rFonts w:ascii="Tahoma" w:hAnsi="Tahoma" w:cs="Tahoma"/>
                <w:color w:val="0D0D0D"/>
              </w:rPr>
              <w:t>Total Value</w:t>
            </w:r>
          </w:p>
        </w:tc>
        <w:tc>
          <w:tcPr>
            <w:tcW w:w="2673" w:type="dxa"/>
            <w:tcBorders>
              <w:top w:val="none" w:sz="0" w:space="0" w:color="auto"/>
              <w:left w:val="none" w:sz="0" w:space="0" w:color="auto"/>
              <w:bottom w:val="none" w:sz="0" w:space="0" w:color="auto"/>
              <w:right w:val="none" w:sz="0" w:space="0" w:color="auto"/>
            </w:tcBorders>
          </w:tcPr>
          <w:p w14:paraId="5E2D448E" w14:textId="77777777" w:rsidR="004E5842" w:rsidRPr="00421E94" w:rsidRDefault="004E5842" w:rsidP="006854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D0D0D"/>
              </w:rPr>
            </w:pPr>
            <w:r w:rsidRPr="00421E94">
              <w:rPr>
                <w:rFonts w:ascii="Tahoma" w:hAnsi="Tahoma" w:cs="Tahoma"/>
                <w:color w:val="0D0D0D"/>
              </w:rPr>
              <w:t>Method of Completion</w:t>
            </w:r>
          </w:p>
        </w:tc>
        <w:tc>
          <w:tcPr>
            <w:tcW w:w="2673" w:type="dxa"/>
            <w:tcBorders>
              <w:top w:val="none" w:sz="0" w:space="0" w:color="auto"/>
              <w:left w:val="none" w:sz="0" w:space="0" w:color="auto"/>
              <w:bottom w:val="none" w:sz="0" w:space="0" w:color="auto"/>
              <w:right w:val="none" w:sz="0" w:space="0" w:color="auto"/>
            </w:tcBorders>
          </w:tcPr>
          <w:p w14:paraId="09ABDA13" w14:textId="77777777" w:rsidR="004E5842" w:rsidRPr="00421E94" w:rsidRDefault="004E5842" w:rsidP="006854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D0D0D"/>
              </w:rPr>
            </w:pPr>
            <w:r w:rsidRPr="00421E94">
              <w:rPr>
                <w:rFonts w:ascii="Tahoma" w:hAnsi="Tahoma" w:cs="Tahoma"/>
                <w:color w:val="0D0D0D"/>
              </w:rPr>
              <w:t>By</w:t>
            </w:r>
          </w:p>
        </w:tc>
      </w:tr>
      <w:tr w:rsidR="004E5842" w:rsidRPr="00421E94" w14:paraId="05313395" w14:textId="77777777" w:rsidTr="00C25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left w:val="none" w:sz="0" w:space="0" w:color="auto"/>
              <w:right w:val="none" w:sz="0" w:space="0" w:color="auto"/>
            </w:tcBorders>
          </w:tcPr>
          <w:p w14:paraId="5CB13DAD" w14:textId="77777777" w:rsidR="004E5842" w:rsidRPr="00421E94" w:rsidRDefault="004E5842" w:rsidP="00685483">
            <w:pPr>
              <w:autoSpaceDE w:val="0"/>
              <w:autoSpaceDN w:val="0"/>
              <w:adjustRightInd w:val="0"/>
              <w:ind w:left="720"/>
              <w:jc w:val="center"/>
              <w:rPr>
                <w:rFonts w:ascii="Tahoma" w:hAnsi="Tahoma" w:cs="Tahoma"/>
                <w:color w:val="0D0D0D"/>
              </w:rPr>
            </w:pPr>
            <w:r w:rsidRPr="00421E94">
              <w:rPr>
                <w:rFonts w:ascii="Tahoma" w:hAnsi="Tahoma" w:cs="Tahoma"/>
                <w:color w:val="0D0D0D"/>
              </w:rPr>
              <w:t>Up to £3,000</w:t>
            </w:r>
          </w:p>
        </w:tc>
        <w:tc>
          <w:tcPr>
            <w:tcW w:w="2673" w:type="dxa"/>
            <w:tcBorders>
              <w:left w:val="none" w:sz="0" w:space="0" w:color="auto"/>
              <w:right w:val="none" w:sz="0" w:space="0" w:color="auto"/>
            </w:tcBorders>
          </w:tcPr>
          <w:p w14:paraId="1697FB4E" w14:textId="77777777" w:rsidR="004E5842" w:rsidRPr="00421E94" w:rsidRDefault="004E5842" w:rsidP="0068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r w:rsidRPr="00421E94">
              <w:rPr>
                <w:rFonts w:ascii="Tahoma" w:hAnsi="Tahoma" w:cs="Tahoma"/>
                <w:color w:val="0D0D0D"/>
              </w:rPr>
              <w:t>Signature</w:t>
            </w:r>
          </w:p>
          <w:p w14:paraId="5F909090" w14:textId="77777777" w:rsidR="004E5842" w:rsidRPr="00421E94" w:rsidRDefault="004E5842" w:rsidP="00685483">
            <w:pPr>
              <w:autoSpaceDE w:val="0"/>
              <w:autoSpaceDN w:val="0"/>
              <w:adjustRightInd w:val="0"/>
              <w:ind w:left="72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p>
        </w:tc>
        <w:tc>
          <w:tcPr>
            <w:tcW w:w="2673" w:type="dxa"/>
            <w:tcBorders>
              <w:left w:val="none" w:sz="0" w:space="0" w:color="auto"/>
              <w:right w:val="none" w:sz="0" w:space="0" w:color="auto"/>
            </w:tcBorders>
          </w:tcPr>
          <w:p w14:paraId="4806CB1D" w14:textId="77777777" w:rsidR="004E5842" w:rsidRPr="00421E94" w:rsidRDefault="00685483" w:rsidP="0068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r w:rsidRPr="00421E94">
              <w:rPr>
                <w:rFonts w:ascii="Tahoma" w:hAnsi="Tahoma" w:cs="Tahoma"/>
                <w:color w:val="0D0D0D"/>
              </w:rPr>
              <w:t xml:space="preserve">Budget Holder (see Rule </w:t>
            </w:r>
            <w:r w:rsidR="004E5842" w:rsidRPr="00421E94">
              <w:rPr>
                <w:rFonts w:ascii="Tahoma" w:hAnsi="Tahoma" w:cs="Tahoma"/>
                <w:color w:val="0D0D0D"/>
              </w:rPr>
              <w:t>16.2.3)</w:t>
            </w:r>
          </w:p>
          <w:p w14:paraId="47AAF977" w14:textId="77777777" w:rsidR="004E5842" w:rsidRPr="00421E94" w:rsidRDefault="004E5842" w:rsidP="00685483">
            <w:pPr>
              <w:autoSpaceDE w:val="0"/>
              <w:autoSpaceDN w:val="0"/>
              <w:adjustRightInd w:val="0"/>
              <w:ind w:left="72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p>
        </w:tc>
      </w:tr>
      <w:tr w:rsidR="004E5842" w:rsidRPr="00421E94" w14:paraId="360F8DFA" w14:textId="77777777" w:rsidTr="00C25815">
        <w:tc>
          <w:tcPr>
            <w:cnfStyle w:val="001000000000" w:firstRow="0" w:lastRow="0" w:firstColumn="1" w:lastColumn="0" w:oddVBand="0" w:evenVBand="0" w:oddHBand="0" w:evenHBand="0" w:firstRowFirstColumn="0" w:firstRowLastColumn="0" w:lastRowFirstColumn="0" w:lastRowLastColumn="0"/>
            <w:tcW w:w="2672" w:type="dxa"/>
          </w:tcPr>
          <w:p w14:paraId="4B949D71" w14:textId="77777777" w:rsidR="004E5842" w:rsidRPr="00421E94" w:rsidRDefault="004E5842" w:rsidP="00685483">
            <w:pPr>
              <w:autoSpaceDE w:val="0"/>
              <w:autoSpaceDN w:val="0"/>
              <w:adjustRightInd w:val="0"/>
              <w:ind w:left="720"/>
              <w:jc w:val="center"/>
              <w:rPr>
                <w:rFonts w:ascii="Tahoma" w:hAnsi="Tahoma" w:cs="Tahoma"/>
                <w:color w:val="0D0D0D"/>
              </w:rPr>
            </w:pPr>
            <w:r w:rsidRPr="00421E94">
              <w:rPr>
                <w:rFonts w:ascii="Tahoma" w:hAnsi="Tahoma" w:cs="Tahoma"/>
                <w:color w:val="0D0D0D"/>
              </w:rPr>
              <w:lastRenderedPageBreak/>
              <w:t>£3,001-£50,000</w:t>
            </w:r>
          </w:p>
        </w:tc>
        <w:tc>
          <w:tcPr>
            <w:tcW w:w="2673" w:type="dxa"/>
          </w:tcPr>
          <w:p w14:paraId="1F68C860" w14:textId="77777777" w:rsidR="004E5842" w:rsidRPr="00421E94" w:rsidRDefault="004E5842" w:rsidP="006854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r w:rsidRPr="00421E94">
              <w:rPr>
                <w:rFonts w:ascii="Tahoma" w:hAnsi="Tahoma" w:cs="Tahoma"/>
                <w:color w:val="0D0D0D"/>
              </w:rPr>
              <w:t>Signature</w:t>
            </w:r>
          </w:p>
          <w:p w14:paraId="11DBD9ED" w14:textId="77777777" w:rsidR="004E5842" w:rsidRPr="00421E94" w:rsidRDefault="004E5842" w:rsidP="00685483">
            <w:pPr>
              <w:autoSpaceDE w:val="0"/>
              <w:autoSpaceDN w:val="0"/>
              <w:adjustRightInd w:val="0"/>
              <w:ind w:left="72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p>
        </w:tc>
        <w:tc>
          <w:tcPr>
            <w:tcW w:w="2673" w:type="dxa"/>
          </w:tcPr>
          <w:p w14:paraId="3A4424C7" w14:textId="77777777" w:rsidR="004E5842" w:rsidRPr="00421E94" w:rsidRDefault="00685483" w:rsidP="006854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r w:rsidRPr="00421E94">
              <w:rPr>
                <w:rFonts w:ascii="Tahoma" w:hAnsi="Tahoma" w:cs="Tahoma"/>
                <w:color w:val="0D0D0D"/>
              </w:rPr>
              <w:t xml:space="preserve">Chief Officer (see Rule </w:t>
            </w:r>
            <w:r w:rsidR="004E5842" w:rsidRPr="00421E94">
              <w:rPr>
                <w:rFonts w:ascii="Tahoma" w:hAnsi="Tahoma" w:cs="Tahoma"/>
                <w:color w:val="0D0D0D"/>
              </w:rPr>
              <w:t>16.2.3)</w:t>
            </w:r>
          </w:p>
          <w:p w14:paraId="6343AB4D" w14:textId="77777777" w:rsidR="004E5842" w:rsidRPr="00421E94" w:rsidRDefault="004E5842" w:rsidP="00685483">
            <w:pPr>
              <w:autoSpaceDE w:val="0"/>
              <w:autoSpaceDN w:val="0"/>
              <w:adjustRightInd w:val="0"/>
              <w:ind w:left="720"/>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D0D0D"/>
              </w:rPr>
            </w:pPr>
          </w:p>
        </w:tc>
      </w:tr>
      <w:tr w:rsidR="004E5842" w:rsidRPr="00421E94" w14:paraId="2AADC0A1" w14:textId="77777777" w:rsidTr="00C25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left w:val="none" w:sz="0" w:space="0" w:color="auto"/>
              <w:right w:val="none" w:sz="0" w:space="0" w:color="auto"/>
            </w:tcBorders>
          </w:tcPr>
          <w:p w14:paraId="0DC683F8" w14:textId="77777777" w:rsidR="004E5842" w:rsidRPr="00421E94" w:rsidRDefault="004E5842" w:rsidP="00685483">
            <w:pPr>
              <w:autoSpaceDE w:val="0"/>
              <w:autoSpaceDN w:val="0"/>
              <w:adjustRightInd w:val="0"/>
              <w:ind w:left="720"/>
              <w:jc w:val="center"/>
              <w:rPr>
                <w:rFonts w:ascii="Tahoma" w:hAnsi="Tahoma" w:cs="Tahoma"/>
                <w:color w:val="0D0D0D"/>
              </w:rPr>
            </w:pPr>
            <w:r w:rsidRPr="00421E94">
              <w:rPr>
                <w:rFonts w:ascii="Tahoma" w:hAnsi="Tahoma" w:cs="Tahoma"/>
                <w:color w:val="0D0D0D"/>
              </w:rPr>
              <w:t>£50,001</w:t>
            </w:r>
            <w:r w:rsidRPr="00421E94">
              <w:rPr>
                <w:rFonts w:ascii="Tahoma" w:hAnsi="Tahoma" w:cs="Tahoma"/>
                <w:color w:val="0D0D0D"/>
                <w:lang w:bidi="he-IL"/>
              </w:rPr>
              <w:t>–</w:t>
            </w:r>
            <w:r w:rsidRPr="00421E94">
              <w:rPr>
                <w:rFonts w:ascii="Tahoma" w:hAnsi="Tahoma" w:cs="Tahoma"/>
                <w:color w:val="0D0D0D"/>
              </w:rPr>
              <w:t>£EU-Threshold</w:t>
            </w:r>
          </w:p>
        </w:tc>
        <w:tc>
          <w:tcPr>
            <w:tcW w:w="2673" w:type="dxa"/>
            <w:tcBorders>
              <w:left w:val="none" w:sz="0" w:space="0" w:color="auto"/>
              <w:right w:val="none" w:sz="0" w:space="0" w:color="auto"/>
            </w:tcBorders>
          </w:tcPr>
          <w:p w14:paraId="13C173E6" w14:textId="77777777" w:rsidR="004E5842" w:rsidRPr="00421E94" w:rsidRDefault="004E5842" w:rsidP="0068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r w:rsidRPr="00421E94">
              <w:rPr>
                <w:rFonts w:ascii="Tahoma" w:hAnsi="Tahoma" w:cs="Tahoma"/>
                <w:color w:val="0D0D0D"/>
              </w:rPr>
              <w:t>Sealing</w:t>
            </w:r>
          </w:p>
          <w:p w14:paraId="7F87F7DF" w14:textId="77777777" w:rsidR="004E5842" w:rsidRPr="00421E94" w:rsidRDefault="004E5842" w:rsidP="00685483">
            <w:pPr>
              <w:autoSpaceDE w:val="0"/>
              <w:autoSpaceDN w:val="0"/>
              <w:adjustRightInd w:val="0"/>
              <w:ind w:left="72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p>
        </w:tc>
        <w:tc>
          <w:tcPr>
            <w:tcW w:w="2673" w:type="dxa"/>
            <w:tcBorders>
              <w:left w:val="none" w:sz="0" w:space="0" w:color="auto"/>
              <w:right w:val="none" w:sz="0" w:space="0" w:color="auto"/>
            </w:tcBorders>
          </w:tcPr>
          <w:p w14:paraId="1E3D247E" w14:textId="77777777" w:rsidR="004E5842" w:rsidRPr="00421E94" w:rsidRDefault="004E5842" w:rsidP="0068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D0D0D"/>
              </w:rPr>
            </w:pPr>
            <w:r w:rsidRPr="00421E94">
              <w:rPr>
                <w:rFonts w:ascii="Tahoma" w:hAnsi="Tahoma" w:cs="Tahoma"/>
                <w:color w:val="0D0D0D"/>
              </w:rPr>
              <w:t>See Rule 16.3</w:t>
            </w:r>
          </w:p>
        </w:tc>
      </w:tr>
    </w:tbl>
    <w:p w14:paraId="66C3A592" w14:textId="77777777" w:rsidR="00C25815" w:rsidRDefault="00C25815" w:rsidP="00C25815">
      <w:pPr>
        <w:pStyle w:val="ListParagraph"/>
        <w:autoSpaceDE w:val="0"/>
        <w:autoSpaceDN w:val="0"/>
        <w:adjustRightInd w:val="0"/>
        <w:spacing w:after="0" w:line="240" w:lineRule="auto"/>
        <w:ind w:left="1224"/>
        <w:rPr>
          <w:rFonts w:ascii="Tahoma" w:hAnsi="Tahoma" w:cs="Tahoma"/>
          <w:color w:val="0D0D0D"/>
        </w:rPr>
      </w:pPr>
    </w:p>
    <w:p w14:paraId="7AB3BE02" w14:textId="77777777" w:rsidR="004E5842" w:rsidRPr="00421E94" w:rsidRDefault="004E5842" w:rsidP="00C25815">
      <w:pPr>
        <w:pStyle w:val="ListParagraph"/>
        <w:numPr>
          <w:ilvl w:val="2"/>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All contracts must be concluded formally in writing before the supply, service or construction work begins, except in exceptional circumstances, and then only with the written consent of the Chief Financ</w:t>
      </w:r>
      <w:r w:rsidR="00EA1D87" w:rsidRPr="00421E94">
        <w:rPr>
          <w:rFonts w:ascii="Tahoma" w:hAnsi="Tahoma" w:cs="Tahoma"/>
          <w:color w:val="0D0D0D"/>
        </w:rPr>
        <w:t>ial</w:t>
      </w:r>
      <w:r w:rsidRPr="00421E94">
        <w:rPr>
          <w:rFonts w:ascii="Tahoma" w:hAnsi="Tahoma" w:cs="Tahoma"/>
          <w:color w:val="0D0D0D"/>
        </w:rPr>
        <w:t xml:space="preserve"> Officer. An award letter is insufficient.</w:t>
      </w:r>
    </w:p>
    <w:p w14:paraId="5C8D491D" w14:textId="77777777" w:rsidR="004E5842" w:rsidRPr="00421E94" w:rsidRDefault="004E5842" w:rsidP="004E5842">
      <w:pPr>
        <w:pStyle w:val="ListParagraph"/>
        <w:autoSpaceDE w:val="0"/>
        <w:autoSpaceDN w:val="0"/>
        <w:adjustRightInd w:val="0"/>
        <w:spacing w:after="0" w:line="240" w:lineRule="auto"/>
        <w:ind w:left="1224"/>
        <w:rPr>
          <w:rFonts w:ascii="Tahoma" w:hAnsi="Tahoma" w:cs="Tahoma"/>
          <w:color w:val="0D0D0D"/>
        </w:rPr>
      </w:pPr>
    </w:p>
    <w:p w14:paraId="333AB713" w14:textId="77777777" w:rsidR="004E5842" w:rsidRPr="00421E94" w:rsidRDefault="004E5842" w:rsidP="00C25815">
      <w:pPr>
        <w:pStyle w:val="ListParagraph"/>
        <w:numPr>
          <w:ilvl w:val="2"/>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The officer responsible for securing signature of the contract must ensure that the person signing for the other contracting party has authority to bind it.</w:t>
      </w:r>
    </w:p>
    <w:p w14:paraId="6E8E3010" w14:textId="77777777" w:rsidR="004E5842" w:rsidRPr="00421E94" w:rsidRDefault="004E5842" w:rsidP="004E5842">
      <w:pPr>
        <w:pStyle w:val="ListParagraph"/>
        <w:rPr>
          <w:rFonts w:ascii="Tahoma" w:hAnsi="Tahoma" w:cs="Tahoma"/>
          <w:b/>
          <w:bCs/>
          <w:color w:val="0D0D0D"/>
        </w:rPr>
      </w:pPr>
    </w:p>
    <w:p w14:paraId="5FD6BFAF" w14:textId="77777777" w:rsidR="004E5842" w:rsidRPr="00C25815" w:rsidRDefault="004E5842" w:rsidP="00C25815">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b/>
          <w:bCs/>
          <w:color w:val="0D0D0D"/>
        </w:rPr>
        <w:t>Sealing</w:t>
      </w:r>
    </w:p>
    <w:p w14:paraId="4C848FBD" w14:textId="77777777" w:rsidR="00C25815" w:rsidRPr="00421E94" w:rsidRDefault="00C25815" w:rsidP="00C25815">
      <w:pPr>
        <w:pStyle w:val="ListParagraph"/>
        <w:autoSpaceDE w:val="0"/>
        <w:autoSpaceDN w:val="0"/>
        <w:adjustRightInd w:val="0"/>
        <w:spacing w:after="0" w:line="240" w:lineRule="auto"/>
        <w:ind w:left="851"/>
        <w:rPr>
          <w:rFonts w:ascii="Tahoma" w:hAnsi="Tahoma" w:cs="Tahoma"/>
          <w:color w:val="0D0D0D"/>
        </w:rPr>
      </w:pPr>
    </w:p>
    <w:p w14:paraId="148B2678" w14:textId="77777777" w:rsidR="004E5842" w:rsidRPr="00421E94" w:rsidRDefault="004E5842" w:rsidP="00C25815">
      <w:pPr>
        <w:pStyle w:val="ListParagraph"/>
        <w:numPr>
          <w:ilvl w:val="2"/>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Where contracts are completed by each side adding their formal seal, such contracts shall be signed by the respective Chief Officer</w:t>
      </w:r>
      <w:r w:rsidRPr="00421E94">
        <w:rPr>
          <w:rFonts w:ascii="Tahoma" w:hAnsi="Tahoma" w:cs="Tahoma"/>
          <w:color w:val="0D0D0D"/>
          <w:lang w:bidi="he-IL"/>
        </w:rPr>
        <w:t xml:space="preserve">, together with the fixing of </w:t>
      </w:r>
      <w:r w:rsidR="00421E94">
        <w:rPr>
          <w:rFonts w:ascii="Tahoma" w:hAnsi="Tahoma" w:cs="Tahoma"/>
          <w:color w:val="0D0D0D"/>
          <w:lang w:bidi="he-IL"/>
        </w:rPr>
        <w:t>the Council</w:t>
      </w:r>
      <w:r w:rsidRPr="00421E94">
        <w:rPr>
          <w:rFonts w:ascii="Tahoma" w:hAnsi="Tahoma" w:cs="Tahoma"/>
          <w:color w:val="0D0D0D"/>
          <w:lang w:bidi="he-IL"/>
        </w:rPr>
        <w:t>’s seal</w:t>
      </w:r>
      <w:r w:rsidR="00932490" w:rsidRPr="00421E94">
        <w:rPr>
          <w:rFonts w:ascii="Tahoma" w:hAnsi="Tahoma" w:cs="Tahoma"/>
          <w:color w:val="0D0D0D"/>
          <w:lang w:bidi="he-IL"/>
        </w:rPr>
        <w:t>, witnessed by the Mayor and the Chief Executive</w:t>
      </w:r>
      <w:r w:rsidRPr="00421E94">
        <w:rPr>
          <w:rFonts w:ascii="Tahoma" w:hAnsi="Tahoma" w:cs="Tahoma"/>
          <w:color w:val="0D0D0D"/>
        </w:rPr>
        <w:t>.</w:t>
      </w:r>
    </w:p>
    <w:p w14:paraId="394F9725" w14:textId="77777777" w:rsidR="004E5842" w:rsidRPr="00421E94" w:rsidRDefault="004E5842" w:rsidP="00C25815">
      <w:pPr>
        <w:pStyle w:val="ListParagraph"/>
        <w:autoSpaceDE w:val="0"/>
        <w:autoSpaceDN w:val="0"/>
        <w:adjustRightInd w:val="0"/>
        <w:spacing w:after="0" w:line="240" w:lineRule="auto"/>
        <w:ind w:left="851" w:hanging="851"/>
        <w:rPr>
          <w:rFonts w:ascii="Tahoma" w:hAnsi="Tahoma" w:cs="Tahoma"/>
          <w:color w:val="0D0D0D"/>
        </w:rPr>
      </w:pPr>
    </w:p>
    <w:p w14:paraId="3D664035" w14:textId="77777777" w:rsidR="004E5842" w:rsidRPr="00421E94" w:rsidRDefault="004E5842" w:rsidP="00C25815">
      <w:pPr>
        <w:pStyle w:val="ListParagraph"/>
        <w:numPr>
          <w:ilvl w:val="2"/>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Every council sealing will be consecutively numbered, recorded and signed by the person witnessing the seal. The seal must not be affixed without the authority of the</w:t>
      </w:r>
      <w:r w:rsidR="00685483" w:rsidRPr="00421E94">
        <w:rPr>
          <w:rFonts w:ascii="Tahoma" w:hAnsi="Tahoma" w:cs="Tahoma"/>
          <w:color w:val="0D0D0D"/>
        </w:rPr>
        <w:t xml:space="preserve"> </w:t>
      </w:r>
      <w:r w:rsidRPr="00421E94">
        <w:rPr>
          <w:rFonts w:ascii="Tahoma" w:hAnsi="Tahoma" w:cs="Tahoma"/>
          <w:color w:val="0D0D0D"/>
        </w:rPr>
        <w:t>C</w:t>
      </w:r>
      <w:r w:rsidR="00685483" w:rsidRPr="00421E94">
        <w:rPr>
          <w:rFonts w:ascii="Tahoma" w:hAnsi="Tahoma" w:cs="Tahoma"/>
          <w:color w:val="0D0D0D"/>
        </w:rPr>
        <w:t>ouncil</w:t>
      </w:r>
      <w:r w:rsidRPr="00421E94">
        <w:rPr>
          <w:rFonts w:ascii="Tahoma" w:hAnsi="Tahoma" w:cs="Tahoma"/>
          <w:color w:val="0D0D0D"/>
        </w:rPr>
        <w:t>, a Committee,</w:t>
      </w:r>
      <w:r w:rsidR="00685483" w:rsidRPr="00421E94">
        <w:rPr>
          <w:rFonts w:ascii="Tahoma" w:hAnsi="Tahoma" w:cs="Tahoma"/>
          <w:color w:val="0D0D0D"/>
        </w:rPr>
        <w:t xml:space="preserve"> the Leader, Chair of Committee</w:t>
      </w:r>
      <w:r w:rsidRPr="00421E94">
        <w:rPr>
          <w:rFonts w:ascii="Tahoma" w:hAnsi="Tahoma" w:cs="Tahoma"/>
          <w:color w:val="0D0D0D"/>
        </w:rPr>
        <w:t xml:space="preserve"> or Chief Officer (or those authorised by any of them) acting under delegated powers.</w:t>
      </w:r>
    </w:p>
    <w:p w14:paraId="16B9FBF6" w14:textId="77777777" w:rsidR="004E5842" w:rsidRPr="00421E94" w:rsidRDefault="004E5842" w:rsidP="00C25815">
      <w:pPr>
        <w:pStyle w:val="ListParagraph"/>
        <w:autoSpaceDE w:val="0"/>
        <w:autoSpaceDN w:val="0"/>
        <w:adjustRightInd w:val="0"/>
        <w:spacing w:after="0" w:line="240" w:lineRule="auto"/>
        <w:ind w:left="851" w:hanging="851"/>
        <w:rPr>
          <w:rFonts w:ascii="Tahoma" w:hAnsi="Tahoma" w:cs="Tahoma"/>
          <w:color w:val="0D0D0D"/>
        </w:rPr>
      </w:pPr>
    </w:p>
    <w:p w14:paraId="7803C383" w14:textId="77777777" w:rsidR="004E5842" w:rsidRPr="00421E94" w:rsidRDefault="004E5842" w:rsidP="00C25815">
      <w:pPr>
        <w:pStyle w:val="ListParagraph"/>
        <w:numPr>
          <w:ilvl w:val="2"/>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A contract must be sealed where:</w:t>
      </w:r>
    </w:p>
    <w:p w14:paraId="43706CCE" w14:textId="77777777" w:rsidR="004E5842" w:rsidRPr="00421E94" w:rsidRDefault="004E5842" w:rsidP="004E5842">
      <w:pPr>
        <w:pStyle w:val="ListParagraph"/>
        <w:rPr>
          <w:rFonts w:ascii="Tahoma" w:hAnsi="Tahoma" w:cs="Tahoma"/>
          <w:color w:val="0D0D0D"/>
        </w:rPr>
      </w:pPr>
    </w:p>
    <w:p w14:paraId="4B0AEA2F" w14:textId="77777777" w:rsidR="004E5842" w:rsidRPr="00421E94" w:rsidRDefault="00421E94" w:rsidP="00C25815">
      <w:pPr>
        <w:pStyle w:val="ListParagraph"/>
        <w:numPr>
          <w:ilvl w:val="0"/>
          <w:numId w:val="32"/>
        </w:numPr>
        <w:autoSpaceDE w:val="0"/>
        <w:autoSpaceDN w:val="0"/>
        <w:adjustRightInd w:val="0"/>
        <w:spacing w:after="0" w:line="240" w:lineRule="auto"/>
        <w:ind w:left="1134" w:hanging="283"/>
        <w:rPr>
          <w:rFonts w:ascii="Tahoma" w:hAnsi="Tahoma" w:cs="Tahoma"/>
          <w:color w:val="0D0D0D"/>
        </w:rPr>
      </w:pPr>
      <w:r>
        <w:rPr>
          <w:rFonts w:ascii="Tahoma" w:hAnsi="Tahoma" w:cs="Tahoma"/>
          <w:color w:val="0D0D0D"/>
        </w:rPr>
        <w:t>the Council</w:t>
      </w:r>
      <w:r w:rsidR="004E5842" w:rsidRPr="00421E94">
        <w:rPr>
          <w:rFonts w:ascii="Tahoma" w:hAnsi="Tahoma" w:cs="Tahoma"/>
          <w:color w:val="0D0D0D"/>
        </w:rPr>
        <w:t xml:space="preserve"> may wish to enforce the contract more than six years after its end</w:t>
      </w:r>
    </w:p>
    <w:p w14:paraId="7CC6F49F" w14:textId="77777777" w:rsidR="004E5842" w:rsidRPr="00421E94" w:rsidRDefault="004E5842" w:rsidP="00C25815">
      <w:pPr>
        <w:pStyle w:val="ListParagraph"/>
        <w:numPr>
          <w:ilvl w:val="0"/>
          <w:numId w:val="32"/>
        </w:numPr>
        <w:autoSpaceDE w:val="0"/>
        <w:autoSpaceDN w:val="0"/>
        <w:adjustRightInd w:val="0"/>
        <w:spacing w:after="0" w:line="240" w:lineRule="auto"/>
        <w:ind w:left="1134" w:hanging="283"/>
        <w:rPr>
          <w:rFonts w:ascii="Tahoma" w:hAnsi="Tahoma" w:cs="Tahoma"/>
          <w:color w:val="0D0D0D"/>
        </w:rPr>
      </w:pPr>
      <w:r w:rsidRPr="00421E94">
        <w:rPr>
          <w:rFonts w:ascii="Tahoma" w:eastAsia="SymbolMT" w:hAnsi="Tahoma" w:cs="Tahoma"/>
          <w:color w:val="0D0D0D"/>
        </w:rPr>
        <w:t xml:space="preserve"> </w:t>
      </w:r>
      <w:r w:rsidRPr="00421E94">
        <w:rPr>
          <w:rFonts w:ascii="Tahoma" w:hAnsi="Tahoma" w:cs="Tahoma"/>
          <w:color w:val="0D0D0D"/>
        </w:rPr>
        <w:t>the price paid or received under the contract is a nominal price and does not reflect the value of the goods or services</w:t>
      </w:r>
    </w:p>
    <w:p w14:paraId="77A37903" w14:textId="77777777" w:rsidR="004E5842" w:rsidRPr="00421E94" w:rsidRDefault="004E5842" w:rsidP="00C25815">
      <w:pPr>
        <w:pStyle w:val="ListParagraph"/>
        <w:numPr>
          <w:ilvl w:val="0"/>
          <w:numId w:val="32"/>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there is any doubt about the authority of the person signing for the other contracting party</w:t>
      </w:r>
    </w:p>
    <w:p w14:paraId="55664EAA" w14:textId="77777777" w:rsidR="004E5842" w:rsidRPr="00421E94" w:rsidRDefault="004E5842" w:rsidP="00C25815">
      <w:pPr>
        <w:pStyle w:val="ListParagraph"/>
        <w:numPr>
          <w:ilvl w:val="0"/>
          <w:numId w:val="32"/>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the Total Value exceeds £50,000; or</w:t>
      </w:r>
    </w:p>
    <w:p w14:paraId="50E4C339" w14:textId="77777777" w:rsidR="004E5842" w:rsidRPr="00421E94" w:rsidRDefault="004E5842" w:rsidP="00C25815">
      <w:pPr>
        <w:pStyle w:val="ListParagraph"/>
        <w:numPr>
          <w:ilvl w:val="0"/>
          <w:numId w:val="32"/>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this is legally required.</w:t>
      </w:r>
    </w:p>
    <w:p w14:paraId="73223806" w14:textId="77777777" w:rsidR="004E5842" w:rsidRPr="00421E94" w:rsidRDefault="004E5842" w:rsidP="004E5842">
      <w:pPr>
        <w:pStyle w:val="ListParagraph"/>
        <w:autoSpaceDE w:val="0"/>
        <w:autoSpaceDN w:val="0"/>
        <w:adjustRightInd w:val="0"/>
        <w:spacing w:after="0" w:line="240" w:lineRule="auto"/>
        <w:ind w:left="1944"/>
        <w:rPr>
          <w:rFonts w:ascii="Tahoma" w:hAnsi="Tahoma" w:cs="Tahoma"/>
          <w:color w:val="0D0D0D"/>
        </w:rPr>
      </w:pPr>
    </w:p>
    <w:p w14:paraId="02CC219D" w14:textId="77777777" w:rsidR="004E5842" w:rsidRDefault="004E5842" w:rsidP="00C25815">
      <w:pPr>
        <w:pStyle w:val="ListParagraph"/>
        <w:numPr>
          <w:ilvl w:val="0"/>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BONDS AND PARENT COMPANY GUARANTEES</w:t>
      </w:r>
    </w:p>
    <w:p w14:paraId="6C323902" w14:textId="77777777" w:rsidR="00C25815" w:rsidRPr="00421E94" w:rsidRDefault="00C25815" w:rsidP="00C25815">
      <w:pPr>
        <w:pStyle w:val="ListParagraph"/>
        <w:autoSpaceDE w:val="0"/>
        <w:autoSpaceDN w:val="0"/>
        <w:adjustRightInd w:val="0"/>
        <w:spacing w:after="0" w:line="240" w:lineRule="auto"/>
        <w:ind w:left="360"/>
        <w:rPr>
          <w:rFonts w:ascii="Tahoma" w:hAnsi="Tahoma" w:cs="Tahoma"/>
          <w:b/>
          <w:bCs/>
          <w:color w:val="0D0D0D"/>
        </w:rPr>
      </w:pPr>
    </w:p>
    <w:p w14:paraId="5DC1EBAD" w14:textId="77777777" w:rsidR="004E5842" w:rsidRPr="00C25815" w:rsidRDefault="004E5842"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The Officer must consult the Chief Financ</w:t>
      </w:r>
      <w:r w:rsidR="00EA1D87" w:rsidRPr="00421E94">
        <w:rPr>
          <w:rFonts w:ascii="Tahoma" w:hAnsi="Tahoma" w:cs="Tahoma"/>
          <w:color w:val="0D0D0D"/>
        </w:rPr>
        <w:t>ial</w:t>
      </w:r>
      <w:r w:rsidRPr="00421E94">
        <w:rPr>
          <w:rFonts w:ascii="Tahoma" w:hAnsi="Tahoma" w:cs="Tahoma"/>
          <w:color w:val="0D0D0D"/>
        </w:rPr>
        <w:t xml:space="preserve"> Officer about whether a Parent Company Guarantee or some other form of security is necessary when a Candidate is a subsidiary of a parent company and</w:t>
      </w:r>
      <w:r w:rsidR="00C25815">
        <w:rPr>
          <w:rFonts w:ascii="Tahoma" w:hAnsi="Tahoma" w:cs="Tahoma"/>
          <w:color w:val="0D0D0D"/>
        </w:rPr>
        <w:t>:</w:t>
      </w:r>
    </w:p>
    <w:p w14:paraId="737B369E" w14:textId="77777777" w:rsidR="00C25815" w:rsidRPr="00421E94" w:rsidRDefault="00C25815" w:rsidP="00C25815">
      <w:pPr>
        <w:pStyle w:val="ListParagraph"/>
        <w:autoSpaceDE w:val="0"/>
        <w:autoSpaceDN w:val="0"/>
        <w:adjustRightInd w:val="0"/>
        <w:spacing w:after="0" w:line="240" w:lineRule="auto"/>
        <w:ind w:left="1134" w:hanging="283"/>
        <w:rPr>
          <w:rFonts w:ascii="Tahoma" w:hAnsi="Tahoma" w:cs="Tahoma"/>
          <w:b/>
          <w:bCs/>
          <w:color w:val="0D0D0D"/>
        </w:rPr>
      </w:pPr>
    </w:p>
    <w:p w14:paraId="58EB4561" w14:textId="77777777" w:rsidR="004E5842" w:rsidRPr="00421E94" w:rsidRDefault="004E5842" w:rsidP="00C25815">
      <w:pPr>
        <w:pStyle w:val="ListParagraph"/>
        <w:numPr>
          <w:ilvl w:val="0"/>
          <w:numId w:val="34"/>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the Total Value exceeds £250,000, or</w:t>
      </w:r>
    </w:p>
    <w:p w14:paraId="54D18F5A" w14:textId="77777777" w:rsidR="004E5842" w:rsidRPr="00421E94" w:rsidRDefault="004E5842" w:rsidP="00C25815">
      <w:pPr>
        <w:pStyle w:val="ListParagraph"/>
        <w:numPr>
          <w:ilvl w:val="0"/>
          <w:numId w:val="34"/>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award is based on evaluation of the parent company, or</w:t>
      </w:r>
    </w:p>
    <w:p w14:paraId="067545DE" w14:textId="77777777" w:rsidR="004E5842" w:rsidRDefault="004E5842" w:rsidP="00C25815">
      <w:pPr>
        <w:pStyle w:val="ListParagraph"/>
        <w:numPr>
          <w:ilvl w:val="0"/>
          <w:numId w:val="34"/>
        </w:numPr>
        <w:autoSpaceDE w:val="0"/>
        <w:autoSpaceDN w:val="0"/>
        <w:adjustRightInd w:val="0"/>
        <w:spacing w:after="0" w:line="240" w:lineRule="auto"/>
        <w:ind w:left="1134" w:hanging="283"/>
        <w:rPr>
          <w:rFonts w:ascii="Tahoma" w:hAnsi="Tahoma" w:cs="Tahoma"/>
          <w:color w:val="0D0D0D"/>
        </w:rPr>
      </w:pPr>
      <w:r w:rsidRPr="00421E94">
        <w:rPr>
          <w:rFonts w:ascii="Tahoma" w:hAnsi="Tahoma" w:cs="Tahoma"/>
          <w:color w:val="0D0D0D"/>
        </w:rPr>
        <w:t>there is some concern about the stability of the Candidate.</w:t>
      </w:r>
    </w:p>
    <w:p w14:paraId="5C0604C7" w14:textId="77777777" w:rsidR="00C25815" w:rsidRPr="00421E94" w:rsidRDefault="00C25815" w:rsidP="00C25815">
      <w:pPr>
        <w:pStyle w:val="ListParagraph"/>
        <w:autoSpaceDE w:val="0"/>
        <w:autoSpaceDN w:val="0"/>
        <w:adjustRightInd w:val="0"/>
        <w:spacing w:after="0" w:line="240" w:lineRule="auto"/>
        <w:ind w:left="1558"/>
        <w:rPr>
          <w:rFonts w:ascii="Tahoma" w:hAnsi="Tahoma" w:cs="Tahoma"/>
          <w:color w:val="0D0D0D"/>
        </w:rPr>
      </w:pPr>
    </w:p>
    <w:p w14:paraId="6DF229CC" w14:textId="77777777" w:rsidR="004E5842" w:rsidRDefault="004E5842" w:rsidP="00C25815">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color w:val="0D0D0D"/>
        </w:rPr>
        <w:t>The Officer must consult the Chief Financ</w:t>
      </w:r>
      <w:r w:rsidR="00EA1D87" w:rsidRPr="00421E94">
        <w:rPr>
          <w:rFonts w:ascii="Tahoma" w:hAnsi="Tahoma" w:cs="Tahoma"/>
          <w:color w:val="0D0D0D"/>
        </w:rPr>
        <w:t>ial</w:t>
      </w:r>
      <w:r w:rsidRPr="00421E94">
        <w:rPr>
          <w:rFonts w:ascii="Tahoma" w:hAnsi="Tahoma" w:cs="Tahoma"/>
          <w:color w:val="0D0D0D"/>
        </w:rPr>
        <w:t xml:space="preserve"> Officer about whether a Bond is needed:</w:t>
      </w:r>
    </w:p>
    <w:p w14:paraId="7E3A5956" w14:textId="77777777" w:rsidR="00C25815" w:rsidRPr="00421E94" w:rsidRDefault="00C25815" w:rsidP="00C25815">
      <w:pPr>
        <w:pStyle w:val="ListParagraph"/>
        <w:autoSpaceDE w:val="0"/>
        <w:autoSpaceDN w:val="0"/>
        <w:adjustRightInd w:val="0"/>
        <w:spacing w:after="0" w:line="240" w:lineRule="auto"/>
        <w:ind w:left="1134" w:hanging="342"/>
        <w:rPr>
          <w:rFonts w:ascii="Tahoma" w:hAnsi="Tahoma" w:cs="Tahoma"/>
          <w:color w:val="0D0D0D"/>
        </w:rPr>
      </w:pPr>
    </w:p>
    <w:p w14:paraId="1F823D8B" w14:textId="77777777" w:rsidR="004E5842" w:rsidRPr="00421E94" w:rsidRDefault="004E5842" w:rsidP="00C25815">
      <w:pPr>
        <w:pStyle w:val="ListParagraph"/>
        <w:numPr>
          <w:ilvl w:val="0"/>
          <w:numId w:val="36"/>
        </w:numPr>
        <w:autoSpaceDE w:val="0"/>
        <w:autoSpaceDN w:val="0"/>
        <w:adjustRightInd w:val="0"/>
        <w:spacing w:after="0" w:line="240" w:lineRule="auto"/>
        <w:ind w:left="1134" w:hanging="342"/>
        <w:rPr>
          <w:rFonts w:ascii="Tahoma" w:hAnsi="Tahoma" w:cs="Tahoma"/>
          <w:color w:val="0D0D0D"/>
        </w:rPr>
      </w:pPr>
      <w:r w:rsidRPr="00421E94">
        <w:rPr>
          <w:rFonts w:ascii="Tahoma" w:hAnsi="Tahoma" w:cs="Tahoma"/>
          <w:color w:val="0D0D0D"/>
        </w:rPr>
        <w:t>where the Total Value exceeds £1,000,000, or</w:t>
      </w:r>
    </w:p>
    <w:p w14:paraId="627FB65D" w14:textId="77777777" w:rsidR="004E5842" w:rsidRPr="00421E94" w:rsidRDefault="004E5842" w:rsidP="00C25815">
      <w:pPr>
        <w:pStyle w:val="ListParagraph"/>
        <w:numPr>
          <w:ilvl w:val="0"/>
          <w:numId w:val="36"/>
        </w:numPr>
        <w:autoSpaceDE w:val="0"/>
        <w:autoSpaceDN w:val="0"/>
        <w:adjustRightInd w:val="0"/>
        <w:spacing w:after="0" w:line="240" w:lineRule="auto"/>
        <w:ind w:left="1134" w:hanging="342"/>
        <w:rPr>
          <w:rFonts w:ascii="Tahoma" w:hAnsi="Tahoma" w:cs="Tahoma"/>
          <w:color w:val="0D0D0D"/>
        </w:rPr>
      </w:pPr>
      <w:r w:rsidRPr="00421E94">
        <w:rPr>
          <w:rFonts w:ascii="Tahoma" w:hAnsi="Tahoma" w:cs="Tahoma"/>
          <w:color w:val="0D0D0D"/>
        </w:rPr>
        <w:t>where it is proposed to make stage or other payments in advance of receiving the whole of the subject matter of the contract and there is concern about the stability of the candidate.</w:t>
      </w:r>
    </w:p>
    <w:p w14:paraId="588408D1" w14:textId="77777777" w:rsidR="004E5842" w:rsidRPr="00421E94" w:rsidRDefault="004E5842" w:rsidP="004E5842">
      <w:pPr>
        <w:pStyle w:val="ListParagraph"/>
        <w:autoSpaceDE w:val="0"/>
        <w:autoSpaceDN w:val="0"/>
        <w:adjustRightInd w:val="0"/>
        <w:spacing w:after="0" w:line="240" w:lineRule="auto"/>
        <w:ind w:left="1512"/>
        <w:rPr>
          <w:rFonts w:ascii="Tahoma" w:hAnsi="Tahoma" w:cs="Tahoma"/>
          <w:color w:val="0D0D0D"/>
        </w:rPr>
      </w:pPr>
    </w:p>
    <w:p w14:paraId="5C531D81" w14:textId="77777777" w:rsidR="004E5842" w:rsidRPr="00421E94" w:rsidRDefault="004E5842" w:rsidP="00C25815">
      <w:pPr>
        <w:pStyle w:val="ListParagraph"/>
        <w:numPr>
          <w:ilvl w:val="0"/>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PREVENTION OF CORRUPTION</w:t>
      </w:r>
    </w:p>
    <w:p w14:paraId="7B9FC70F" w14:textId="77777777" w:rsidR="004E5842" w:rsidRPr="00421E94" w:rsidRDefault="004E5842"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lastRenderedPageBreak/>
        <w:t>The Officer must comply with the Code of Conduct and must not invite or accept any gift or reward in respect of the award or performance of any contract. It will be for the Officer to prove that anything received was not received corruptly. High standards of conduct are obligatory. Corrupt behaviour will lead to dismissal and is a crime under the statutes referred to in Rule 18.2 below</w:t>
      </w:r>
    </w:p>
    <w:p w14:paraId="3BA48B8D" w14:textId="77777777" w:rsidR="004E5842" w:rsidRPr="00421E94" w:rsidRDefault="004E5842" w:rsidP="00C25815">
      <w:pPr>
        <w:pStyle w:val="ListParagraph"/>
        <w:autoSpaceDE w:val="0"/>
        <w:autoSpaceDN w:val="0"/>
        <w:adjustRightInd w:val="0"/>
        <w:spacing w:after="0" w:line="240" w:lineRule="auto"/>
        <w:ind w:left="851" w:hanging="851"/>
        <w:rPr>
          <w:rFonts w:ascii="Tahoma" w:hAnsi="Tahoma" w:cs="Tahoma"/>
          <w:b/>
          <w:bCs/>
          <w:color w:val="0D0D0D"/>
        </w:rPr>
      </w:pPr>
    </w:p>
    <w:p w14:paraId="328A78DD" w14:textId="77777777" w:rsidR="004E5842" w:rsidRPr="00C25815" w:rsidRDefault="004E5842"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The following clause must be put in every written council contract:</w:t>
      </w:r>
    </w:p>
    <w:p w14:paraId="054B8B8F" w14:textId="77777777" w:rsidR="00C25815" w:rsidRPr="00C25815" w:rsidRDefault="00C25815" w:rsidP="00C25815">
      <w:pPr>
        <w:autoSpaceDE w:val="0"/>
        <w:autoSpaceDN w:val="0"/>
        <w:adjustRightInd w:val="0"/>
        <w:spacing w:after="0" w:line="240" w:lineRule="auto"/>
        <w:rPr>
          <w:rFonts w:ascii="Tahoma" w:hAnsi="Tahoma" w:cs="Tahoma"/>
          <w:b/>
          <w:bCs/>
          <w:color w:val="0D0D0D"/>
        </w:rPr>
      </w:pPr>
    </w:p>
    <w:p w14:paraId="3E359530" w14:textId="77777777" w:rsidR="004E5842" w:rsidRPr="00421E94" w:rsidRDefault="004E5842" w:rsidP="00C25815">
      <w:pPr>
        <w:autoSpaceDE w:val="0"/>
        <w:autoSpaceDN w:val="0"/>
        <w:adjustRightInd w:val="0"/>
        <w:spacing w:after="0" w:line="240" w:lineRule="auto"/>
        <w:ind w:left="851"/>
        <w:rPr>
          <w:rFonts w:ascii="Tahoma" w:hAnsi="Tahoma" w:cs="Tahoma"/>
          <w:i/>
          <w:iCs/>
          <w:color w:val="0D0D0D"/>
          <w:lang w:bidi="he-IL"/>
        </w:rPr>
      </w:pPr>
      <w:r w:rsidRPr="00421E94">
        <w:rPr>
          <w:rFonts w:ascii="Tahoma" w:hAnsi="Tahoma" w:cs="Tahoma"/>
          <w:i/>
          <w:iCs/>
          <w:color w:val="0D0D0D"/>
          <w:lang w:bidi="he-IL"/>
        </w:rPr>
        <w:t>“The Council may terminate this contract and recover all its loss if the contractor, its employees or anyone acting on the contractor’s behalf do any of the following things:</w:t>
      </w:r>
    </w:p>
    <w:p w14:paraId="28A91AAC" w14:textId="77777777" w:rsidR="004E5842" w:rsidRPr="00421E94" w:rsidRDefault="004E5842" w:rsidP="00C25815">
      <w:pPr>
        <w:autoSpaceDE w:val="0"/>
        <w:autoSpaceDN w:val="0"/>
        <w:adjustRightInd w:val="0"/>
        <w:spacing w:after="0" w:line="240" w:lineRule="auto"/>
        <w:ind w:left="851"/>
        <w:rPr>
          <w:rFonts w:ascii="Tahoma" w:hAnsi="Tahoma" w:cs="Tahoma"/>
          <w:i/>
          <w:iCs/>
          <w:color w:val="0D0D0D"/>
        </w:rPr>
      </w:pPr>
    </w:p>
    <w:p w14:paraId="7A70EFDA" w14:textId="77777777" w:rsidR="004E5842" w:rsidRPr="00421E94" w:rsidRDefault="004E5842" w:rsidP="00C25815">
      <w:pPr>
        <w:autoSpaceDE w:val="0"/>
        <w:autoSpaceDN w:val="0"/>
        <w:adjustRightInd w:val="0"/>
        <w:spacing w:after="0" w:line="240" w:lineRule="auto"/>
        <w:ind w:left="851"/>
        <w:rPr>
          <w:rFonts w:ascii="Tahoma" w:hAnsi="Tahoma" w:cs="Tahoma"/>
          <w:i/>
          <w:iCs/>
          <w:color w:val="0D0D0D"/>
        </w:rPr>
      </w:pPr>
      <w:r w:rsidRPr="00421E94">
        <w:rPr>
          <w:rFonts w:ascii="Tahoma" w:hAnsi="Tahoma" w:cs="Tahoma"/>
          <w:i/>
          <w:iCs/>
          <w:color w:val="0D0D0D"/>
        </w:rPr>
        <w:t>(a) offer, give or agree to give to anyone any inducement or reward in respect of this or any other Council contract (even if the Contractor does not know what has been done), or</w:t>
      </w:r>
    </w:p>
    <w:p w14:paraId="59AE8750" w14:textId="77777777" w:rsidR="004E5842" w:rsidRPr="00421E94" w:rsidRDefault="004E5842" w:rsidP="00C25815">
      <w:pPr>
        <w:autoSpaceDE w:val="0"/>
        <w:autoSpaceDN w:val="0"/>
        <w:adjustRightInd w:val="0"/>
        <w:spacing w:after="0" w:line="240" w:lineRule="auto"/>
        <w:ind w:left="851"/>
        <w:rPr>
          <w:rFonts w:ascii="Tahoma" w:hAnsi="Tahoma" w:cs="Tahoma"/>
          <w:i/>
          <w:iCs/>
          <w:color w:val="0D0D0D"/>
        </w:rPr>
      </w:pPr>
    </w:p>
    <w:p w14:paraId="1789F17D" w14:textId="77777777" w:rsidR="004E5842" w:rsidRPr="00421E94" w:rsidRDefault="004E5842" w:rsidP="00C25815">
      <w:pPr>
        <w:autoSpaceDE w:val="0"/>
        <w:autoSpaceDN w:val="0"/>
        <w:adjustRightInd w:val="0"/>
        <w:spacing w:after="0" w:line="240" w:lineRule="auto"/>
        <w:ind w:left="851"/>
        <w:rPr>
          <w:rFonts w:ascii="Tahoma" w:hAnsi="Tahoma" w:cs="Tahoma"/>
          <w:i/>
          <w:iCs/>
          <w:color w:val="0D0D0D"/>
        </w:rPr>
      </w:pPr>
      <w:r w:rsidRPr="00421E94">
        <w:rPr>
          <w:rFonts w:ascii="Tahoma" w:hAnsi="Tahoma" w:cs="Tahoma"/>
          <w:i/>
          <w:iCs/>
          <w:color w:val="0D0D0D"/>
        </w:rPr>
        <w:t>(b) commit an offence under the Prevention of Corruption Acts 1889 to 1916 or Section 117(2) of the Local Government Act 1972, or</w:t>
      </w:r>
    </w:p>
    <w:p w14:paraId="220211B1" w14:textId="77777777" w:rsidR="004E5842" w:rsidRPr="00421E94" w:rsidRDefault="004E5842" w:rsidP="00C25815">
      <w:pPr>
        <w:autoSpaceDE w:val="0"/>
        <w:autoSpaceDN w:val="0"/>
        <w:adjustRightInd w:val="0"/>
        <w:spacing w:after="0" w:line="240" w:lineRule="auto"/>
        <w:ind w:left="851"/>
        <w:rPr>
          <w:rFonts w:ascii="Tahoma" w:hAnsi="Tahoma" w:cs="Tahoma"/>
          <w:i/>
          <w:iCs/>
          <w:color w:val="0D0D0D"/>
        </w:rPr>
      </w:pPr>
    </w:p>
    <w:p w14:paraId="446D7F81" w14:textId="77777777" w:rsidR="004E5842" w:rsidRPr="00421E94" w:rsidRDefault="004E5842" w:rsidP="00C25815">
      <w:pPr>
        <w:autoSpaceDE w:val="0"/>
        <w:autoSpaceDN w:val="0"/>
        <w:adjustRightInd w:val="0"/>
        <w:spacing w:after="0" w:line="240" w:lineRule="auto"/>
        <w:ind w:left="851"/>
        <w:rPr>
          <w:rFonts w:ascii="Tahoma" w:hAnsi="Tahoma" w:cs="Tahoma"/>
          <w:i/>
          <w:iCs/>
          <w:color w:val="0D0D0D"/>
          <w:lang w:bidi="he-IL"/>
        </w:rPr>
      </w:pPr>
      <w:r w:rsidRPr="00421E94">
        <w:rPr>
          <w:rFonts w:ascii="Tahoma" w:hAnsi="Tahoma" w:cs="Tahoma"/>
          <w:i/>
          <w:iCs/>
          <w:color w:val="0D0D0D"/>
        </w:rPr>
        <w:t xml:space="preserve">(c) commit any fraud in connection with this or any other Council contract whether alone or in conjunction with Councillors, contractors or employees. </w:t>
      </w:r>
      <w:r w:rsidRPr="00421E94">
        <w:rPr>
          <w:rFonts w:ascii="Tahoma" w:hAnsi="Tahoma" w:cs="Tahoma"/>
          <w:i/>
          <w:iCs/>
          <w:color w:val="0D0D0D"/>
          <w:lang w:bidi="he-IL"/>
        </w:rPr>
        <w:t>Any clause limiting the Contractor’s liability shall not apply to this clause.”</w:t>
      </w:r>
    </w:p>
    <w:p w14:paraId="37C1474A" w14:textId="77777777" w:rsidR="004E5842" w:rsidRPr="00421E94" w:rsidRDefault="004E5842" w:rsidP="004E5842">
      <w:pPr>
        <w:autoSpaceDE w:val="0"/>
        <w:autoSpaceDN w:val="0"/>
        <w:adjustRightInd w:val="0"/>
        <w:spacing w:after="0" w:line="240" w:lineRule="auto"/>
        <w:rPr>
          <w:rFonts w:ascii="Tahoma" w:hAnsi="Tahoma" w:cs="Tahoma"/>
          <w:i/>
          <w:iCs/>
          <w:color w:val="0D0D0D"/>
          <w:lang w:bidi="he-IL"/>
        </w:rPr>
      </w:pPr>
    </w:p>
    <w:p w14:paraId="0CD8AA0B" w14:textId="77777777" w:rsidR="004E5842" w:rsidRDefault="004E5842" w:rsidP="00C25815">
      <w:pPr>
        <w:pStyle w:val="ListParagraph"/>
        <w:numPr>
          <w:ilvl w:val="0"/>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DECLARATION OF INTERESTS</w:t>
      </w:r>
    </w:p>
    <w:p w14:paraId="6F001866" w14:textId="77777777" w:rsidR="0064121D" w:rsidRPr="00421E94" w:rsidRDefault="0064121D" w:rsidP="0064121D">
      <w:pPr>
        <w:pStyle w:val="ListParagraph"/>
        <w:autoSpaceDE w:val="0"/>
        <w:autoSpaceDN w:val="0"/>
        <w:adjustRightInd w:val="0"/>
        <w:spacing w:after="0" w:line="240" w:lineRule="auto"/>
        <w:ind w:left="360"/>
        <w:rPr>
          <w:rFonts w:ascii="Tahoma" w:hAnsi="Tahoma" w:cs="Tahoma"/>
          <w:b/>
          <w:bCs/>
          <w:color w:val="0D0D0D"/>
        </w:rPr>
      </w:pPr>
    </w:p>
    <w:p w14:paraId="71B4E7EE" w14:textId="77777777" w:rsidR="004E5842" w:rsidRPr="00421E94" w:rsidRDefault="004E5842"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 xml:space="preserve">If it comes to the knowledge of a Councillor or an employee of the Council that a contract in which he or she has a pecuniary interest has been or is proposed to be entered into by </w:t>
      </w:r>
      <w:r w:rsidR="00421E94">
        <w:rPr>
          <w:rFonts w:ascii="Tahoma" w:hAnsi="Tahoma" w:cs="Tahoma"/>
          <w:color w:val="0D0D0D"/>
        </w:rPr>
        <w:t>the Council</w:t>
      </w:r>
      <w:r w:rsidRPr="00421E94">
        <w:rPr>
          <w:rFonts w:ascii="Tahoma" w:hAnsi="Tahoma" w:cs="Tahoma"/>
          <w:color w:val="0D0D0D"/>
        </w:rPr>
        <w:t>, he or she shall immediately give written notice to the chief executive.</w:t>
      </w:r>
    </w:p>
    <w:p w14:paraId="44327E70" w14:textId="77777777" w:rsidR="004C0ADB" w:rsidRPr="00421E94" w:rsidRDefault="004C0ADB" w:rsidP="00C25815">
      <w:pPr>
        <w:pStyle w:val="ListParagraph"/>
        <w:autoSpaceDE w:val="0"/>
        <w:autoSpaceDN w:val="0"/>
        <w:adjustRightInd w:val="0"/>
        <w:spacing w:after="0" w:line="240" w:lineRule="auto"/>
        <w:ind w:left="851" w:hanging="851"/>
        <w:rPr>
          <w:rFonts w:ascii="Tahoma" w:hAnsi="Tahoma" w:cs="Tahoma"/>
          <w:b/>
          <w:bCs/>
          <w:color w:val="0D0D0D"/>
        </w:rPr>
      </w:pPr>
    </w:p>
    <w:p w14:paraId="60295498" w14:textId="77777777" w:rsidR="004E5842" w:rsidRPr="00421E94" w:rsidRDefault="004E5842"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Such written notice is required irrespective of whether the pecuniary interest is direct or indirect. An indirect pecuniary interest is distinct from a direct pecuniary interest in as much as it is not a contract to which the Councillor or employee is directly a party.</w:t>
      </w:r>
    </w:p>
    <w:p w14:paraId="2C9F371E" w14:textId="77777777" w:rsidR="004C0ADB" w:rsidRPr="00421E94" w:rsidRDefault="004C0ADB" w:rsidP="00C25815">
      <w:pPr>
        <w:autoSpaceDE w:val="0"/>
        <w:autoSpaceDN w:val="0"/>
        <w:adjustRightInd w:val="0"/>
        <w:spacing w:after="0" w:line="240" w:lineRule="auto"/>
        <w:ind w:left="851" w:hanging="851"/>
        <w:rPr>
          <w:rFonts w:ascii="Tahoma" w:hAnsi="Tahoma" w:cs="Tahoma"/>
          <w:b/>
          <w:bCs/>
          <w:color w:val="0D0D0D"/>
        </w:rPr>
      </w:pPr>
    </w:p>
    <w:p w14:paraId="731242F3" w14:textId="77777777" w:rsidR="004E5842" w:rsidRPr="00421E94" w:rsidRDefault="004E5842"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 xml:space="preserve"> A shareholding in a body not exceeding a total nominal value of £1,000 or 1% of the nominal value of the issued share capital (whichever is the less) is not a pecuniary interest for the purposes of this standing order.</w:t>
      </w:r>
    </w:p>
    <w:p w14:paraId="1E9F684E" w14:textId="77777777" w:rsidR="004C0ADB" w:rsidRPr="00421E94" w:rsidRDefault="004C0ADB" w:rsidP="00C25815">
      <w:pPr>
        <w:autoSpaceDE w:val="0"/>
        <w:autoSpaceDN w:val="0"/>
        <w:adjustRightInd w:val="0"/>
        <w:spacing w:after="0" w:line="240" w:lineRule="auto"/>
        <w:ind w:left="851" w:hanging="851"/>
        <w:rPr>
          <w:rFonts w:ascii="Tahoma" w:hAnsi="Tahoma" w:cs="Tahoma"/>
          <w:b/>
          <w:bCs/>
          <w:color w:val="0D0D0D"/>
        </w:rPr>
      </w:pPr>
    </w:p>
    <w:p w14:paraId="64712DE8" w14:textId="77777777" w:rsidR="004E5842" w:rsidRPr="00421E94" w:rsidRDefault="004E5842"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The chief executive shall maintain a record of all declarations of interests notified by Councillors and Officers.</w:t>
      </w:r>
    </w:p>
    <w:p w14:paraId="64FB189C" w14:textId="77777777" w:rsidR="004C0ADB" w:rsidRPr="00421E94" w:rsidRDefault="004C0ADB" w:rsidP="00C25815">
      <w:pPr>
        <w:autoSpaceDE w:val="0"/>
        <w:autoSpaceDN w:val="0"/>
        <w:adjustRightInd w:val="0"/>
        <w:spacing w:after="0" w:line="240" w:lineRule="auto"/>
        <w:ind w:left="851" w:hanging="851"/>
        <w:rPr>
          <w:rFonts w:ascii="Tahoma" w:hAnsi="Tahoma" w:cs="Tahoma"/>
          <w:b/>
          <w:bCs/>
          <w:color w:val="0D0D0D"/>
        </w:rPr>
      </w:pPr>
    </w:p>
    <w:p w14:paraId="0FEC1821" w14:textId="77777777" w:rsidR="00FE228A" w:rsidRPr="00421E94" w:rsidRDefault="00FE228A" w:rsidP="00C25815">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T</w:t>
      </w:r>
      <w:r w:rsidR="004E5842" w:rsidRPr="00421E94">
        <w:rPr>
          <w:rFonts w:ascii="Tahoma" w:hAnsi="Tahoma" w:cs="Tahoma"/>
          <w:color w:val="0D0D0D"/>
        </w:rPr>
        <w:t>he chief executive shall ensure that the attention of all Councillors is drawn to the Code of Conduct for Councillors.</w:t>
      </w:r>
    </w:p>
    <w:p w14:paraId="6F665C56" w14:textId="77777777" w:rsidR="00C54A6C" w:rsidRPr="00421E94" w:rsidRDefault="00FE228A" w:rsidP="00FE228A">
      <w:pPr>
        <w:rPr>
          <w:rFonts w:ascii="Tahoma" w:hAnsi="Tahoma" w:cs="Tahoma"/>
          <w:color w:val="0D0D0D"/>
        </w:rPr>
      </w:pPr>
      <w:r w:rsidRPr="00421E94">
        <w:rPr>
          <w:rFonts w:ascii="Tahoma" w:hAnsi="Tahoma" w:cs="Tahoma"/>
          <w:color w:val="0D0D0D"/>
        </w:rPr>
        <w:br w:type="page"/>
      </w:r>
    </w:p>
    <w:p w14:paraId="44F151D8" w14:textId="77777777" w:rsidR="00C54A6C" w:rsidRPr="00C25815" w:rsidRDefault="00C54A6C" w:rsidP="00C54A6C">
      <w:pPr>
        <w:autoSpaceDE w:val="0"/>
        <w:autoSpaceDN w:val="0"/>
        <w:adjustRightInd w:val="0"/>
        <w:spacing w:after="0" w:line="240" w:lineRule="auto"/>
        <w:rPr>
          <w:rFonts w:ascii="Tahoma" w:hAnsi="Tahoma" w:cs="Tahoma"/>
          <w:b/>
          <w:bCs/>
          <w:color w:val="0D0D0D"/>
          <w:u w:val="single"/>
        </w:rPr>
      </w:pPr>
      <w:r w:rsidRPr="00C25815">
        <w:rPr>
          <w:rFonts w:ascii="Tahoma" w:hAnsi="Tahoma" w:cs="Tahoma"/>
          <w:b/>
          <w:bCs/>
          <w:color w:val="0D0D0D"/>
          <w:u w:val="single"/>
        </w:rPr>
        <w:lastRenderedPageBreak/>
        <w:t>SECTION 5: CONTRACT MANAGEMENT</w:t>
      </w:r>
    </w:p>
    <w:p w14:paraId="78DD9605" w14:textId="77777777" w:rsidR="00C25815" w:rsidRPr="00421E94" w:rsidRDefault="00C25815" w:rsidP="00C54A6C">
      <w:pPr>
        <w:autoSpaceDE w:val="0"/>
        <w:autoSpaceDN w:val="0"/>
        <w:adjustRightInd w:val="0"/>
        <w:spacing w:after="0" w:line="240" w:lineRule="auto"/>
        <w:rPr>
          <w:rFonts w:ascii="Tahoma" w:hAnsi="Tahoma" w:cs="Tahoma"/>
          <w:b/>
          <w:bCs/>
          <w:color w:val="0D0D0D"/>
        </w:rPr>
      </w:pPr>
    </w:p>
    <w:p w14:paraId="67D133C0" w14:textId="77777777" w:rsidR="00C54A6C" w:rsidRDefault="00C54A6C" w:rsidP="00C25815">
      <w:pPr>
        <w:pStyle w:val="ListParagraph"/>
        <w:numPr>
          <w:ilvl w:val="0"/>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MANAGING CONTRACTS</w:t>
      </w:r>
    </w:p>
    <w:p w14:paraId="5FBB495B" w14:textId="77777777" w:rsidR="00C25815" w:rsidRPr="00421E94" w:rsidRDefault="00C25815" w:rsidP="00C25815">
      <w:pPr>
        <w:pStyle w:val="ListParagraph"/>
        <w:autoSpaceDE w:val="0"/>
        <w:autoSpaceDN w:val="0"/>
        <w:adjustRightInd w:val="0"/>
        <w:spacing w:after="0" w:line="240" w:lineRule="auto"/>
        <w:ind w:left="851"/>
        <w:rPr>
          <w:rFonts w:ascii="Tahoma" w:hAnsi="Tahoma" w:cs="Tahoma"/>
          <w:b/>
          <w:bCs/>
          <w:color w:val="0D0D0D"/>
        </w:rPr>
      </w:pPr>
    </w:p>
    <w:p w14:paraId="2EFA0485" w14:textId="77777777" w:rsidR="00C54A6C" w:rsidRPr="00421E94" w:rsidRDefault="00C54A6C"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Chief Officers are to name contract managers for all new contracts entered into within their service. All contracts must have a named council contract manager for the entirety of the contract.</w:t>
      </w:r>
    </w:p>
    <w:p w14:paraId="488C41B3" w14:textId="77777777" w:rsidR="00C54A6C" w:rsidRPr="00421E94" w:rsidRDefault="00C54A6C" w:rsidP="00C25815">
      <w:pPr>
        <w:pStyle w:val="ListParagraph"/>
        <w:autoSpaceDE w:val="0"/>
        <w:autoSpaceDN w:val="0"/>
        <w:adjustRightInd w:val="0"/>
        <w:spacing w:after="0" w:line="240" w:lineRule="auto"/>
        <w:ind w:left="851" w:hanging="851"/>
        <w:rPr>
          <w:rFonts w:ascii="Tahoma" w:hAnsi="Tahoma" w:cs="Tahoma"/>
          <w:b/>
          <w:bCs/>
          <w:color w:val="0D0D0D"/>
        </w:rPr>
      </w:pPr>
    </w:p>
    <w:p w14:paraId="47C152A2" w14:textId="77777777" w:rsidR="00C54A6C" w:rsidRPr="00421E94" w:rsidRDefault="00C54A6C" w:rsidP="00C25815">
      <w:pPr>
        <w:pStyle w:val="ListParagraph"/>
        <w:numPr>
          <w:ilvl w:val="1"/>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color w:val="0D0D0D"/>
        </w:rPr>
        <w:t xml:space="preserve">Contract managers must </w:t>
      </w:r>
      <w:r w:rsidRPr="00421E94">
        <w:rPr>
          <w:rFonts w:ascii="Tahoma" w:hAnsi="Tahoma" w:cs="Tahoma"/>
          <w:color w:val="0D0D0D"/>
          <w:lang w:bidi="he-IL"/>
        </w:rPr>
        <w:t xml:space="preserve">have regard to </w:t>
      </w:r>
      <w:r w:rsidR="00421E94">
        <w:rPr>
          <w:rFonts w:ascii="Tahoma" w:hAnsi="Tahoma" w:cs="Tahoma"/>
          <w:color w:val="0D0D0D"/>
          <w:lang w:bidi="he-IL"/>
        </w:rPr>
        <w:t>the Council</w:t>
      </w:r>
      <w:r w:rsidRPr="00421E94">
        <w:rPr>
          <w:rFonts w:ascii="Tahoma" w:hAnsi="Tahoma" w:cs="Tahoma"/>
          <w:color w:val="0D0D0D"/>
          <w:lang w:bidi="he-IL"/>
        </w:rPr>
        <w:t>’s procurement strategy.</w:t>
      </w:r>
    </w:p>
    <w:p w14:paraId="5E8BEC30" w14:textId="77777777" w:rsidR="00C54A6C" w:rsidRPr="00421E94" w:rsidRDefault="00C54A6C" w:rsidP="00C54A6C">
      <w:pPr>
        <w:autoSpaceDE w:val="0"/>
        <w:autoSpaceDN w:val="0"/>
        <w:adjustRightInd w:val="0"/>
        <w:spacing w:after="0" w:line="240" w:lineRule="auto"/>
        <w:rPr>
          <w:rFonts w:ascii="Tahoma" w:hAnsi="Tahoma" w:cs="Tahoma"/>
          <w:b/>
          <w:bCs/>
          <w:color w:val="0D0D0D"/>
        </w:rPr>
      </w:pPr>
    </w:p>
    <w:p w14:paraId="38F0D763" w14:textId="77777777" w:rsidR="00C54A6C" w:rsidRDefault="00C54A6C" w:rsidP="00C25815">
      <w:pPr>
        <w:pStyle w:val="ListParagraph"/>
        <w:numPr>
          <w:ilvl w:val="0"/>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RISK ASSESSMENT AND CONTINGENCY PLANNING</w:t>
      </w:r>
    </w:p>
    <w:p w14:paraId="0A83C4AA" w14:textId="77777777" w:rsidR="00C25815" w:rsidRPr="00421E94" w:rsidRDefault="00C25815" w:rsidP="00C25815">
      <w:pPr>
        <w:pStyle w:val="ListParagraph"/>
        <w:autoSpaceDE w:val="0"/>
        <w:autoSpaceDN w:val="0"/>
        <w:adjustRightInd w:val="0"/>
        <w:spacing w:after="0" w:line="240" w:lineRule="auto"/>
        <w:ind w:left="360"/>
        <w:rPr>
          <w:rFonts w:ascii="Tahoma" w:hAnsi="Tahoma" w:cs="Tahoma"/>
          <w:b/>
          <w:bCs/>
          <w:color w:val="0D0D0D"/>
        </w:rPr>
      </w:pPr>
    </w:p>
    <w:p w14:paraId="7C1C5D1C" w14:textId="77777777" w:rsidR="00C54A6C" w:rsidRDefault="00C54A6C" w:rsidP="00C25815">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A formal business case must be prepared for all procurements with a potential value over the EU Threshold. The procurement process must also be included on the Corporate Programme Register. Provision for resources for the management of the contract, for its entirety, must be identified in the business case.</w:t>
      </w:r>
    </w:p>
    <w:p w14:paraId="672CF394" w14:textId="77777777" w:rsidR="00C25815" w:rsidRPr="00421E94" w:rsidRDefault="00C25815" w:rsidP="00C25815">
      <w:pPr>
        <w:pStyle w:val="ListParagraph"/>
        <w:autoSpaceDE w:val="0"/>
        <w:autoSpaceDN w:val="0"/>
        <w:adjustRightInd w:val="0"/>
        <w:spacing w:after="0" w:line="240" w:lineRule="auto"/>
        <w:ind w:left="792"/>
        <w:rPr>
          <w:rFonts w:ascii="Tahoma" w:hAnsi="Tahoma" w:cs="Tahoma"/>
          <w:color w:val="0D0D0D"/>
        </w:rPr>
      </w:pPr>
    </w:p>
    <w:p w14:paraId="42897112" w14:textId="77777777" w:rsidR="00C25815" w:rsidRDefault="00C54A6C" w:rsidP="00C25815">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For all contracts with a value of over £50,000, contract managers must:</w:t>
      </w:r>
    </w:p>
    <w:p w14:paraId="2DC3A67E" w14:textId="77777777" w:rsidR="00C25815" w:rsidRPr="00C25815" w:rsidRDefault="00C25815" w:rsidP="00C25815">
      <w:pPr>
        <w:autoSpaceDE w:val="0"/>
        <w:autoSpaceDN w:val="0"/>
        <w:adjustRightInd w:val="0"/>
        <w:spacing w:after="0" w:line="240" w:lineRule="auto"/>
        <w:rPr>
          <w:rFonts w:ascii="Tahoma" w:hAnsi="Tahoma" w:cs="Tahoma"/>
          <w:color w:val="0D0D0D"/>
        </w:rPr>
      </w:pPr>
    </w:p>
    <w:p w14:paraId="45D6F947" w14:textId="77777777" w:rsidR="00C54A6C" w:rsidRPr="00421E94" w:rsidRDefault="00C54A6C" w:rsidP="00C25815">
      <w:pPr>
        <w:pStyle w:val="ListParagraph"/>
        <w:numPr>
          <w:ilvl w:val="0"/>
          <w:numId w:val="38"/>
        </w:numPr>
        <w:autoSpaceDE w:val="0"/>
        <w:autoSpaceDN w:val="0"/>
        <w:adjustRightInd w:val="0"/>
        <w:spacing w:after="0" w:line="240" w:lineRule="auto"/>
        <w:ind w:left="1276"/>
        <w:rPr>
          <w:rFonts w:ascii="Tahoma" w:hAnsi="Tahoma" w:cs="Tahoma"/>
          <w:color w:val="0D0D0D"/>
        </w:rPr>
      </w:pPr>
      <w:r w:rsidRPr="00421E94">
        <w:rPr>
          <w:rFonts w:ascii="Tahoma" w:hAnsi="Tahoma" w:cs="Tahoma"/>
          <w:color w:val="0D0D0D"/>
        </w:rPr>
        <w:t>maintain a risk register during the contract period</w:t>
      </w:r>
    </w:p>
    <w:p w14:paraId="6325F9E6" w14:textId="77777777" w:rsidR="00C54A6C" w:rsidRPr="00421E94" w:rsidRDefault="00C54A6C" w:rsidP="00C25815">
      <w:pPr>
        <w:pStyle w:val="ListParagraph"/>
        <w:numPr>
          <w:ilvl w:val="0"/>
          <w:numId w:val="38"/>
        </w:numPr>
        <w:autoSpaceDE w:val="0"/>
        <w:autoSpaceDN w:val="0"/>
        <w:adjustRightInd w:val="0"/>
        <w:spacing w:after="0" w:line="240" w:lineRule="auto"/>
        <w:ind w:left="1276"/>
        <w:rPr>
          <w:rFonts w:ascii="Tahoma" w:hAnsi="Tahoma" w:cs="Tahoma"/>
          <w:color w:val="0D0D0D"/>
        </w:rPr>
      </w:pPr>
      <w:r w:rsidRPr="00421E94">
        <w:rPr>
          <w:rFonts w:ascii="Tahoma" w:hAnsi="Tahoma" w:cs="Tahoma"/>
          <w:color w:val="0D0D0D"/>
        </w:rPr>
        <w:t>undertake appropriate risk assessments for identified risks</w:t>
      </w:r>
    </w:p>
    <w:p w14:paraId="42F0D5FB" w14:textId="77777777" w:rsidR="00C54A6C" w:rsidRPr="00421E94" w:rsidRDefault="00C54A6C" w:rsidP="00C25815">
      <w:pPr>
        <w:pStyle w:val="ListParagraph"/>
        <w:numPr>
          <w:ilvl w:val="0"/>
          <w:numId w:val="38"/>
        </w:numPr>
        <w:autoSpaceDE w:val="0"/>
        <w:autoSpaceDN w:val="0"/>
        <w:adjustRightInd w:val="0"/>
        <w:spacing w:after="0" w:line="240" w:lineRule="auto"/>
        <w:ind w:left="1276"/>
        <w:rPr>
          <w:rFonts w:ascii="Tahoma" w:hAnsi="Tahoma" w:cs="Tahoma"/>
          <w:color w:val="0D0D0D"/>
        </w:rPr>
      </w:pPr>
      <w:r w:rsidRPr="00421E94">
        <w:rPr>
          <w:rFonts w:ascii="Tahoma" w:hAnsi="Tahoma" w:cs="Tahoma"/>
          <w:color w:val="0D0D0D"/>
        </w:rPr>
        <w:t>review risk assessments annually for current contracts</w:t>
      </w:r>
    </w:p>
    <w:p w14:paraId="2C4DC777" w14:textId="77777777" w:rsidR="00C54A6C" w:rsidRPr="00421E94" w:rsidRDefault="00C54A6C" w:rsidP="00C25815">
      <w:pPr>
        <w:pStyle w:val="ListParagraph"/>
        <w:numPr>
          <w:ilvl w:val="0"/>
          <w:numId w:val="38"/>
        </w:numPr>
        <w:autoSpaceDE w:val="0"/>
        <w:autoSpaceDN w:val="0"/>
        <w:adjustRightInd w:val="0"/>
        <w:spacing w:after="0" w:line="240" w:lineRule="auto"/>
        <w:ind w:left="1276"/>
        <w:rPr>
          <w:rFonts w:ascii="Tahoma" w:hAnsi="Tahoma" w:cs="Tahoma"/>
          <w:color w:val="0D0D0D"/>
        </w:rPr>
      </w:pPr>
      <w:r w:rsidRPr="00421E94">
        <w:rPr>
          <w:rFonts w:ascii="Tahoma" w:hAnsi="Tahoma" w:cs="Tahoma"/>
          <w:color w:val="0D0D0D"/>
        </w:rPr>
        <w:t>ensure contingency measures are in place.</w:t>
      </w:r>
    </w:p>
    <w:p w14:paraId="3EE9EC6F" w14:textId="77777777" w:rsidR="00C54A6C" w:rsidRPr="00421E94" w:rsidRDefault="00C54A6C" w:rsidP="00C54A6C">
      <w:pPr>
        <w:pStyle w:val="ListParagraph"/>
        <w:autoSpaceDE w:val="0"/>
        <w:autoSpaceDN w:val="0"/>
        <w:adjustRightInd w:val="0"/>
        <w:spacing w:after="0" w:line="240" w:lineRule="auto"/>
        <w:ind w:left="1080"/>
        <w:rPr>
          <w:rFonts w:ascii="Tahoma" w:hAnsi="Tahoma" w:cs="Tahoma"/>
          <w:color w:val="0D0D0D"/>
        </w:rPr>
      </w:pPr>
    </w:p>
    <w:p w14:paraId="2F202DC0" w14:textId="77777777" w:rsidR="00C54A6C" w:rsidRDefault="00C54A6C" w:rsidP="00C25815">
      <w:pPr>
        <w:pStyle w:val="ListParagraph"/>
        <w:numPr>
          <w:ilvl w:val="0"/>
          <w:numId w:val="2"/>
        </w:numPr>
        <w:autoSpaceDE w:val="0"/>
        <w:autoSpaceDN w:val="0"/>
        <w:adjustRightInd w:val="0"/>
        <w:spacing w:after="0" w:line="240" w:lineRule="auto"/>
        <w:ind w:left="851" w:hanging="851"/>
        <w:rPr>
          <w:rFonts w:ascii="Tahoma" w:hAnsi="Tahoma" w:cs="Tahoma"/>
          <w:b/>
          <w:bCs/>
          <w:color w:val="0D0D0D"/>
        </w:rPr>
      </w:pPr>
      <w:r w:rsidRPr="00421E94">
        <w:rPr>
          <w:rFonts w:ascii="Tahoma" w:hAnsi="Tahoma" w:cs="Tahoma"/>
          <w:b/>
          <w:bCs/>
          <w:color w:val="0D0D0D"/>
        </w:rPr>
        <w:t>CONTRACT MONITORING, EVALUATION AND REVIEW</w:t>
      </w:r>
    </w:p>
    <w:p w14:paraId="0087E6E9" w14:textId="77777777" w:rsidR="00C25815" w:rsidRPr="00421E94" w:rsidRDefault="00C25815" w:rsidP="00C25815">
      <w:pPr>
        <w:pStyle w:val="ListParagraph"/>
        <w:autoSpaceDE w:val="0"/>
        <w:autoSpaceDN w:val="0"/>
        <w:adjustRightInd w:val="0"/>
        <w:spacing w:after="0" w:line="240" w:lineRule="auto"/>
        <w:ind w:left="851"/>
        <w:rPr>
          <w:rFonts w:ascii="Tahoma" w:hAnsi="Tahoma" w:cs="Tahoma"/>
          <w:b/>
          <w:bCs/>
          <w:color w:val="0D0D0D"/>
        </w:rPr>
      </w:pPr>
    </w:p>
    <w:p w14:paraId="78B2290C" w14:textId="77777777" w:rsidR="00C54A6C" w:rsidRDefault="00C54A6C" w:rsidP="00C25815">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 xml:space="preserve">All contracts which have a value higher than the EU Threshold limits, or which have </w:t>
      </w:r>
      <w:r w:rsidRPr="00421E94">
        <w:rPr>
          <w:rFonts w:ascii="Tahoma" w:hAnsi="Tahoma" w:cs="Tahoma"/>
          <w:color w:val="0D0D0D"/>
          <w:lang w:bidi="he-IL"/>
        </w:rPr>
        <w:t xml:space="preserve">been calculated as High Risk, using the Council’s Risk Management Methodology, are to be </w:t>
      </w:r>
      <w:r w:rsidRPr="00421E94">
        <w:rPr>
          <w:rFonts w:ascii="Tahoma" w:hAnsi="Tahoma" w:cs="Tahoma"/>
          <w:color w:val="0D0D0D"/>
        </w:rPr>
        <w:t>subject to monthly formal review with the contractor.</w:t>
      </w:r>
    </w:p>
    <w:p w14:paraId="65DD983C" w14:textId="77777777" w:rsidR="00C25815" w:rsidRPr="00421E94" w:rsidRDefault="00C25815" w:rsidP="00C25815">
      <w:pPr>
        <w:pStyle w:val="ListParagraph"/>
        <w:autoSpaceDE w:val="0"/>
        <w:autoSpaceDN w:val="0"/>
        <w:adjustRightInd w:val="0"/>
        <w:spacing w:after="0" w:line="240" w:lineRule="auto"/>
        <w:ind w:left="851"/>
        <w:rPr>
          <w:rFonts w:ascii="Tahoma" w:hAnsi="Tahoma" w:cs="Tahoma"/>
          <w:color w:val="0D0D0D"/>
        </w:rPr>
      </w:pPr>
    </w:p>
    <w:p w14:paraId="01262A51" w14:textId="77777777" w:rsidR="00C54A6C" w:rsidRDefault="00C54A6C" w:rsidP="00C25815">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For all contracts with a value higher than the EU Threshold limits, or which are High Risk, an annual report must be submitted to the Contract Management Board. This Board will consist of the Chief Financ</w:t>
      </w:r>
      <w:r w:rsidR="00EA1D87" w:rsidRPr="00421E94">
        <w:rPr>
          <w:rFonts w:ascii="Tahoma" w:hAnsi="Tahoma" w:cs="Tahoma"/>
          <w:color w:val="0D0D0D"/>
        </w:rPr>
        <w:t>ial</w:t>
      </w:r>
      <w:r w:rsidRPr="00421E94">
        <w:rPr>
          <w:rFonts w:ascii="Tahoma" w:hAnsi="Tahoma" w:cs="Tahoma"/>
          <w:color w:val="0D0D0D"/>
        </w:rPr>
        <w:t xml:space="preserve"> Officer and the Monitoring Officer.</w:t>
      </w:r>
    </w:p>
    <w:p w14:paraId="303203D9" w14:textId="77777777" w:rsidR="00C25815" w:rsidRPr="00C25815" w:rsidRDefault="00C25815" w:rsidP="00C25815">
      <w:pPr>
        <w:autoSpaceDE w:val="0"/>
        <w:autoSpaceDN w:val="0"/>
        <w:adjustRightInd w:val="0"/>
        <w:spacing w:after="0" w:line="240" w:lineRule="auto"/>
        <w:rPr>
          <w:rFonts w:ascii="Tahoma" w:hAnsi="Tahoma" w:cs="Tahoma"/>
          <w:color w:val="0D0D0D"/>
        </w:rPr>
      </w:pPr>
    </w:p>
    <w:p w14:paraId="09CA6BEF" w14:textId="77777777" w:rsidR="00C54A6C" w:rsidRDefault="00C54A6C" w:rsidP="00C25815">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A council-developed Gateway review process must be applied to all contracts deemed to be High Risk, High Value, or High Profile. This process must be applied at key stages of major procurements.</w:t>
      </w:r>
    </w:p>
    <w:p w14:paraId="359B7579" w14:textId="77777777" w:rsidR="00C25815" w:rsidRPr="00C25815" w:rsidRDefault="00C25815" w:rsidP="00C25815">
      <w:pPr>
        <w:autoSpaceDE w:val="0"/>
        <w:autoSpaceDN w:val="0"/>
        <w:adjustRightInd w:val="0"/>
        <w:spacing w:after="0" w:line="240" w:lineRule="auto"/>
        <w:rPr>
          <w:rFonts w:ascii="Tahoma" w:hAnsi="Tahoma" w:cs="Tahoma"/>
          <w:color w:val="0D0D0D"/>
        </w:rPr>
      </w:pPr>
    </w:p>
    <w:p w14:paraId="27F66349" w14:textId="77777777" w:rsidR="00C54A6C" w:rsidRDefault="00C54A6C" w:rsidP="00C25815">
      <w:pPr>
        <w:pStyle w:val="ListParagraph"/>
        <w:numPr>
          <w:ilvl w:val="1"/>
          <w:numId w:val="2"/>
        </w:numPr>
        <w:autoSpaceDE w:val="0"/>
        <w:autoSpaceDN w:val="0"/>
        <w:adjustRightInd w:val="0"/>
        <w:spacing w:after="0" w:line="240" w:lineRule="auto"/>
        <w:ind w:left="851" w:hanging="851"/>
        <w:rPr>
          <w:rFonts w:ascii="Tahoma" w:hAnsi="Tahoma" w:cs="Tahoma"/>
          <w:color w:val="0D0D0D"/>
        </w:rPr>
      </w:pPr>
      <w:r w:rsidRPr="00421E94">
        <w:rPr>
          <w:rFonts w:ascii="Tahoma" w:hAnsi="Tahoma" w:cs="Tahoma"/>
          <w:color w:val="0D0D0D"/>
        </w:rPr>
        <w:t>During the life of the contract, the Officer must monitor in respect of:</w:t>
      </w:r>
    </w:p>
    <w:p w14:paraId="324BABDB" w14:textId="77777777" w:rsidR="00C25815" w:rsidRPr="00421E94" w:rsidRDefault="00C25815" w:rsidP="00C25815">
      <w:pPr>
        <w:pStyle w:val="ListParagraph"/>
        <w:autoSpaceDE w:val="0"/>
        <w:autoSpaceDN w:val="0"/>
        <w:adjustRightInd w:val="0"/>
        <w:spacing w:after="0" w:line="240" w:lineRule="auto"/>
        <w:ind w:left="792"/>
        <w:rPr>
          <w:rFonts w:ascii="Tahoma" w:hAnsi="Tahoma" w:cs="Tahoma"/>
          <w:color w:val="0D0D0D"/>
        </w:rPr>
      </w:pPr>
    </w:p>
    <w:p w14:paraId="1C0CBD36" w14:textId="77777777" w:rsidR="00C54A6C" w:rsidRPr="00421E94" w:rsidRDefault="00C25815" w:rsidP="00C25815">
      <w:pPr>
        <w:pStyle w:val="ListParagraph"/>
        <w:numPr>
          <w:ilvl w:val="0"/>
          <w:numId w:val="39"/>
        </w:numPr>
        <w:autoSpaceDE w:val="0"/>
        <w:autoSpaceDN w:val="0"/>
        <w:adjustRightInd w:val="0"/>
        <w:spacing w:after="0" w:line="240" w:lineRule="auto"/>
        <w:ind w:left="1276" w:hanging="425"/>
        <w:rPr>
          <w:rFonts w:ascii="Tahoma" w:hAnsi="Tahoma" w:cs="Tahoma"/>
          <w:color w:val="0D0D0D"/>
        </w:rPr>
      </w:pPr>
      <w:r>
        <w:rPr>
          <w:rFonts w:ascii="Tahoma" w:hAnsi="Tahoma" w:cs="Tahoma"/>
          <w:color w:val="0D0D0D"/>
        </w:rPr>
        <w:t>p</w:t>
      </w:r>
      <w:r w:rsidR="00C54A6C" w:rsidRPr="00421E94">
        <w:rPr>
          <w:rFonts w:ascii="Tahoma" w:hAnsi="Tahoma" w:cs="Tahoma"/>
          <w:color w:val="0D0D0D"/>
        </w:rPr>
        <w:t>erformance</w:t>
      </w:r>
    </w:p>
    <w:p w14:paraId="2FC3937D" w14:textId="77777777" w:rsidR="00C54A6C" w:rsidRPr="00421E94" w:rsidRDefault="00C54A6C" w:rsidP="00C25815">
      <w:pPr>
        <w:pStyle w:val="ListParagraph"/>
        <w:numPr>
          <w:ilvl w:val="0"/>
          <w:numId w:val="39"/>
        </w:numPr>
        <w:autoSpaceDE w:val="0"/>
        <w:autoSpaceDN w:val="0"/>
        <w:adjustRightInd w:val="0"/>
        <w:spacing w:after="0" w:line="240" w:lineRule="auto"/>
        <w:ind w:left="1276" w:hanging="425"/>
        <w:rPr>
          <w:rFonts w:ascii="Tahoma" w:hAnsi="Tahoma" w:cs="Tahoma"/>
          <w:color w:val="0D0D0D"/>
        </w:rPr>
      </w:pPr>
      <w:r w:rsidRPr="00421E94">
        <w:rPr>
          <w:rFonts w:ascii="Tahoma" w:hAnsi="Tahoma" w:cs="Tahoma"/>
          <w:color w:val="0D0D0D"/>
        </w:rPr>
        <w:t>compliance with specification and contract</w:t>
      </w:r>
    </w:p>
    <w:p w14:paraId="7CFDF833" w14:textId="77777777" w:rsidR="00C54A6C" w:rsidRPr="00421E94" w:rsidRDefault="00C54A6C" w:rsidP="00C25815">
      <w:pPr>
        <w:pStyle w:val="ListParagraph"/>
        <w:numPr>
          <w:ilvl w:val="0"/>
          <w:numId w:val="39"/>
        </w:numPr>
        <w:autoSpaceDE w:val="0"/>
        <w:autoSpaceDN w:val="0"/>
        <w:adjustRightInd w:val="0"/>
        <w:spacing w:after="0" w:line="240" w:lineRule="auto"/>
        <w:ind w:left="1276" w:hanging="425"/>
        <w:rPr>
          <w:rFonts w:ascii="Tahoma" w:hAnsi="Tahoma" w:cs="Tahoma"/>
          <w:color w:val="0D0D0D"/>
        </w:rPr>
      </w:pPr>
      <w:r w:rsidRPr="00421E94">
        <w:rPr>
          <w:rFonts w:ascii="Tahoma" w:hAnsi="Tahoma" w:cs="Tahoma"/>
          <w:color w:val="0D0D0D"/>
        </w:rPr>
        <w:t>cost</w:t>
      </w:r>
    </w:p>
    <w:p w14:paraId="3627BBE8" w14:textId="77777777" w:rsidR="00C54A6C" w:rsidRPr="00421E94" w:rsidRDefault="00C54A6C" w:rsidP="00C25815">
      <w:pPr>
        <w:pStyle w:val="ListParagraph"/>
        <w:numPr>
          <w:ilvl w:val="0"/>
          <w:numId w:val="39"/>
        </w:numPr>
        <w:autoSpaceDE w:val="0"/>
        <w:autoSpaceDN w:val="0"/>
        <w:adjustRightInd w:val="0"/>
        <w:spacing w:after="0" w:line="240" w:lineRule="auto"/>
        <w:ind w:left="1276" w:hanging="425"/>
        <w:rPr>
          <w:rFonts w:ascii="Tahoma" w:hAnsi="Tahoma" w:cs="Tahoma"/>
          <w:color w:val="0D0D0D"/>
        </w:rPr>
      </w:pPr>
      <w:r w:rsidRPr="00421E94">
        <w:rPr>
          <w:rFonts w:ascii="Tahoma" w:hAnsi="Tahoma" w:cs="Tahoma"/>
          <w:color w:val="0D0D0D"/>
        </w:rPr>
        <w:t>any Value for Money requirements</w:t>
      </w:r>
    </w:p>
    <w:p w14:paraId="2D608508" w14:textId="77777777" w:rsidR="00C54A6C" w:rsidRPr="00421E94" w:rsidRDefault="00C54A6C" w:rsidP="00C25815">
      <w:pPr>
        <w:pStyle w:val="ListParagraph"/>
        <w:numPr>
          <w:ilvl w:val="0"/>
          <w:numId w:val="39"/>
        </w:numPr>
        <w:autoSpaceDE w:val="0"/>
        <w:autoSpaceDN w:val="0"/>
        <w:adjustRightInd w:val="0"/>
        <w:spacing w:after="0" w:line="240" w:lineRule="auto"/>
        <w:ind w:left="1276" w:hanging="425"/>
        <w:rPr>
          <w:rFonts w:ascii="Tahoma" w:hAnsi="Tahoma" w:cs="Tahoma"/>
          <w:color w:val="0D0D0D"/>
        </w:rPr>
      </w:pPr>
      <w:r w:rsidRPr="00421E94">
        <w:rPr>
          <w:rFonts w:ascii="Tahoma" w:hAnsi="Tahoma" w:cs="Tahoma"/>
          <w:color w:val="0D0D0D"/>
        </w:rPr>
        <w:t>user satisfaction and risk management.</w:t>
      </w:r>
    </w:p>
    <w:p w14:paraId="6ADC3DE6" w14:textId="77777777" w:rsidR="00C54A6C" w:rsidRPr="00421E94" w:rsidRDefault="00C54A6C" w:rsidP="00C54A6C">
      <w:pPr>
        <w:autoSpaceDE w:val="0"/>
        <w:autoSpaceDN w:val="0"/>
        <w:adjustRightInd w:val="0"/>
        <w:spacing w:after="0" w:line="240" w:lineRule="auto"/>
        <w:ind w:left="1800"/>
        <w:rPr>
          <w:rFonts w:ascii="Tahoma" w:hAnsi="Tahoma" w:cs="Tahoma"/>
          <w:color w:val="0D0D0D"/>
        </w:rPr>
      </w:pPr>
    </w:p>
    <w:p w14:paraId="1E3F9106" w14:textId="77777777" w:rsidR="00EB26CE" w:rsidRPr="00421E94" w:rsidRDefault="00C54A6C" w:rsidP="00C25815">
      <w:pPr>
        <w:pStyle w:val="ListParagraph"/>
        <w:numPr>
          <w:ilvl w:val="1"/>
          <w:numId w:val="2"/>
        </w:numPr>
        <w:autoSpaceDE w:val="0"/>
        <w:autoSpaceDN w:val="0"/>
        <w:adjustRightInd w:val="0"/>
        <w:spacing w:after="0" w:line="240" w:lineRule="auto"/>
        <w:ind w:hanging="792"/>
        <w:rPr>
          <w:rFonts w:ascii="Tahoma" w:hAnsi="Tahoma" w:cs="Tahoma"/>
          <w:color w:val="0D0D0D"/>
        </w:rPr>
      </w:pPr>
      <w:r w:rsidRPr="00421E94">
        <w:rPr>
          <w:rFonts w:ascii="Tahoma" w:hAnsi="Tahoma" w:cs="Tahoma"/>
          <w:color w:val="0D0D0D"/>
        </w:rPr>
        <w:t>Where the Total Value of the contract exceeds £2</w:t>
      </w:r>
      <w:r w:rsidR="003B5F50" w:rsidRPr="00421E94">
        <w:rPr>
          <w:rFonts w:ascii="Tahoma" w:hAnsi="Tahoma" w:cs="Tahoma"/>
          <w:color w:val="0D0D0D"/>
        </w:rPr>
        <w:t>5</w:t>
      </w:r>
      <w:r w:rsidRPr="00421E94">
        <w:rPr>
          <w:rFonts w:ascii="Tahoma" w:hAnsi="Tahoma" w:cs="Tahoma"/>
          <w:color w:val="0D0D0D"/>
        </w:rPr>
        <w:t xml:space="preserve">0,000, the Officer must make a written report to the relevant </w:t>
      </w:r>
      <w:r w:rsidR="00870DAD" w:rsidRPr="00421E94">
        <w:rPr>
          <w:rFonts w:ascii="Tahoma" w:hAnsi="Tahoma" w:cs="Tahoma"/>
          <w:color w:val="0D0D0D"/>
        </w:rPr>
        <w:t>Committee Chair</w:t>
      </w:r>
      <w:r w:rsidRPr="00421E94">
        <w:rPr>
          <w:rFonts w:ascii="Tahoma" w:hAnsi="Tahoma" w:cs="Tahoma"/>
          <w:color w:val="0D0D0D"/>
        </w:rPr>
        <w:t xml:space="preserve"> evaluating the extent to which the purchasing need and the contract objectives (as determined in accordance with Rule 5.2) were met by the contract. This should be done normally when the contract is completed. Where the contract is to be re-let, a provisional report should also be available early enough to inform the approach to re-letting of the subsequent contract.</w:t>
      </w:r>
    </w:p>
    <w:p w14:paraId="07AB5F63" w14:textId="77777777" w:rsidR="00EB26CE" w:rsidRPr="00C25815" w:rsidRDefault="00EB26CE" w:rsidP="00D84BA3">
      <w:pPr>
        <w:rPr>
          <w:rFonts w:ascii="Tahoma" w:hAnsi="Tahoma" w:cs="Tahoma"/>
          <w:color w:val="0D0D0D"/>
          <w:u w:val="single"/>
        </w:rPr>
      </w:pPr>
      <w:r w:rsidRPr="00421E94">
        <w:rPr>
          <w:rFonts w:ascii="Tahoma" w:hAnsi="Tahoma" w:cs="Tahoma"/>
          <w:color w:val="0D0D0D"/>
        </w:rPr>
        <w:br w:type="page"/>
      </w:r>
      <w:r w:rsidRPr="00C25815">
        <w:rPr>
          <w:rFonts w:ascii="Tahoma" w:hAnsi="Tahoma" w:cs="Tahoma"/>
          <w:b/>
          <w:bCs/>
          <w:color w:val="0D0D0D"/>
          <w:u w:val="single"/>
        </w:rPr>
        <w:lastRenderedPageBreak/>
        <w:t>SECTION SIX: DEFINITIONS APPENDIX</w:t>
      </w:r>
    </w:p>
    <w:p w14:paraId="54770206"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Agent: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A person or organisation acting on behalf of </w:t>
      </w:r>
      <w:r w:rsidR="00421E94">
        <w:rPr>
          <w:rFonts w:ascii="Tahoma" w:hAnsi="Tahoma" w:cs="Tahoma"/>
          <w:color w:val="0D0D0D"/>
        </w:rPr>
        <w:t>the Council</w:t>
      </w:r>
      <w:r w:rsidRPr="00421E94">
        <w:rPr>
          <w:rFonts w:ascii="Tahoma" w:hAnsi="Tahoma" w:cs="Tahoma"/>
          <w:color w:val="0D0D0D"/>
        </w:rPr>
        <w:t xml:space="preserve"> or on behalf of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anothe</w:t>
      </w:r>
      <w:r w:rsidR="00C25815">
        <w:rPr>
          <w:rFonts w:ascii="Tahoma" w:hAnsi="Tahoma" w:cs="Tahoma"/>
          <w:color w:val="0D0D0D"/>
        </w:rPr>
        <w:t xml:space="preserve">r </w:t>
      </w:r>
      <w:r w:rsidRPr="00421E94">
        <w:rPr>
          <w:rFonts w:ascii="Tahoma" w:hAnsi="Tahoma" w:cs="Tahoma"/>
          <w:color w:val="0D0D0D"/>
        </w:rPr>
        <w:t>organisation.</w:t>
      </w:r>
    </w:p>
    <w:p w14:paraId="74958EB2"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28903FCC"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Approved List: </w:t>
      </w:r>
      <w:r w:rsidR="00C25815">
        <w:rPr>
          <w:rFonts w:ascii="Tahoma" w:hAnsi="Tahoma" w:cs="Tahoma"/>
          <w:color w:val="0D0D0D"/>
        </w:rPr>
        <w:tab/>
      </w:r>
      <w:r w:rsidRPr="00421E94">
        <w:rPr>
          <w:rFonts w:ascii="Tahoma" w:hAnsi="Tahoma" w:cs="Tahoma"/>
          <w:color w:val="0D0D0D"/>
        </w:rPr>
        <w:t>A list drawn up in accordance with Rule 7.2.</w:t>
      </w:r>
    </w:p>
    <w:p w14:paraId="40EC35C6"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40D7BD67"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Award Criteria: </w:t>
      </w:r>
      <w:r w:rsidR="00C25815">
        <w:rPr>
          <w:rFonts w:ascii="Tahoma" w:hAnsi="Tahoma" w:cs="Tahoma"/>
          <w:color w:val="0D0D0D"/>
        </w:rPr>
        <w:tab/>
      </w:r>
      <w:r w:rsidRPr="00421E94">
        <w:rPr>
          <w:rFonts w:ascii="Tahoma" w:hAnsi="Tahoma" w:cs="Tahoma"/>
          <w:color w:val="0D0D0D"/>
        </w:rPr>
        <w:t>The criteria by which the successful Quotation or Tender is to be selected</w:t>
      </w:r>
    </w:p>
    <w:p w14:paraId="2F89F568" w14:textId="77777777" w:rsidR="00EB26CE" w:rsidRPr="00421E94" w:rsidRDefault="00C25815" w:rsidP="00EB26CE">
      <w:pPr>
        <w:autoSpaceDE w:val="0"/>
        <w:autoSpaceDN w:val="0"/>
        <w:adjustRightInd w:val="0"/>
        <w:spacing w:after="0" w:line="240" w:lineRule="auto"/>
        <w:rPr>
          <w:rFonts w:ascii="Tahoma" w:hAnsi="Tahoma" w:cs="Tahoma"/>
          <w:color w:val="0D0D0D"/>
        </w:rPr>
      </w:pPr>
      <w:r>
        <w:rPr>
          <w:rFonts w:ascii="Tahoma" w:hAnsi="Tahoma" w:cs="Tahoma"/>
          <w:color w:val="0D0D0D"/>
        </w:rPr>
        <w:tab/>
      </w:r>
      <w:r>
        <w:rPr>
          <w:rFonts w:ascii="Tahoma" w:hAnsi="Tahoma" w:cs="Tahoma"/>
          <w:color w:val="0D0D0D"/>
        </w:rPr>
        <w:tab/>
      </w:r>
      <w:r>
        <w:rPr>
          <w:rFonts w:ascii="Tahoma" w:hAnsi="Tahoma" w:cs="Tahoma"/>
          <w:color w:val="0D0D0D"/>
        </w:rPr>
        <w:tab/>
      </w:r>
      <w:r w:rsidR="00EB26CE" w:rsidRPr="00421E94">
        <w:rPr>
          <w:rFonts w:ascii="Tahoma" w:hAnsi="Tahoma" w:cs="Tahoma"/>
          <w:color w:val="0D0D0D"/>
        </w:rPr>
        <w:t>(see further Rules 10 and 11.2e).</w:t>
      </w:r>
    </w:p>
    <w:p w14:paraId="5A985A37"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21C9DC1B"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Award Procedure: </w:t>
      </w:r>
      <w:r w:rsidR="00C25815">
        <w:rPr>
          <w:rFonts w:ascii="Tahoma" w:hAnsi="Tahoma" w:cs="Tahoma"/>
          <w:color w:val="0D0D0D"/>
        </w:rPr>
        <w:tab/>
      </w:r>
      <w:r w:rsidRPr="00421E94">
        <w:rPr>
          <w:rFonts w:ascii="Tahoma" w:hAnsi="Tahoma" w:cs="Tahoma"/>
          <w:color w:val="0D0D0D"/>
        </w:rPr>
        <w:t>The procedure for awarding a contract as specified in Rules 8, 10 and 15.</w:t>
      </w:r>
    </w:p>
    <w:p w14:paraId="580DAF67"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200EFA15"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Best Value: </w:t>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The duty, which Part I of the Local Government Act 1999 places on local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authorities, to secure continuous improvement in the way in which functions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are exercised, having regard to a combination of economy, efficiency and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effectiveness as implemented by </w:t>
      </w:r>
      <w:r w:rsidR="00421E94">
        <w:rPr>
          <w:rFonts w:ascii="Tahoma" w:hAnsi="Tahoma" w:cs="Tahoma"/>
          <w:color w:val="0D0D0D"/>
        </w:rPr>
        <w:t>the Council</w:t>
      </w:r>
      <w:r w:rsidRPr="00421E94">
        <w:rPr>
          <w:rFonts w:ascii="Tahoma" w:hAnsi="Tahoma" w:cs="Tahoma"/>
          <w:color w:val="0D0D0D"/>
        </w:rPr>
        <w:t xml:space="preserve">. This terminology has now in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many instances been superseded by Value for Money.</w:t>
      </w:r>
    </w:p>
    <w:p w14:paraId="799CAE2C"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0AD2D72F" w14:textId="77777777" w:rsidR="00EB26CE" w:rsidRPr="00421E94" w:rsidRDefault="00EB26CE" w:rsidP="00EB26CE">
      <w:pPr>
        <w:autoSpaceDE w:val="0"/>
        <w:autoSpaceDN w:val="0"/>
        <w:adjustRightInd w:val="0"/>
        <w:spacing w:after="0" w:line="240" w:lineRule="auto"/>
        <w:rPr>
          <w:rFonts w:ascii="Tahoma" w:hAnsi="Tahoma" w:cs="Tahoma"/>
          <w:color w:val="0D0D0D"/>
          <w:lang w:bidi="he-IL"/>
        </w:rPr>
      </w:pPr>
      <w:r w:rsidRPr="00421E94">
        <w:rPr>
          <w:rFonts w:ascii="Tahoma" w:hAnsi="Tahoma" w:cs="Tahoma"/>
          <w:color w:val="0D0D0D"/>
        </w:rPr>
        <w:t xml:space="preserve">Bond: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A document under which, if the contractor does not do what it has promised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under a contract, </w:t>
      </w:r>
      <w:r w:rsidR="00421E94">
        <w:rPr>
          <w:rFonts w:ascii="Tahoma" w:hAnsi="Tahoma" w:cs="Tahoma"/>
          <w:color w:val="0D0D0D"/>
        </w:rPr>
        <w:t>the Council</w:t>
      </w:r>
      <w:r w:rsidRPr="00421E94">
        <w:rPr>
          <w:rFonts w:ascii="Tahoma" w:hAnsi="Tahoma" w:cs="Tahoma"/>
          <w:color w:val="0D0D0D"/>
        </w:rPr>
        <w:t xml:space="preserve"> can claim from the bank or insurer the sum of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money specified in the bond (often 10% of the contract value). A bond is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intended to protect </w:t>
      </w:r>
      <w:r w:rsidR="00421E94">
        <w:rPr>
          <w:rFonts w:ascii="Tahoma" w:hAnsi="Tahoma" w:cs="Tahoma"/>
          <w:color w:val="0D0D0D"/>
        </w:rPr>
        <w:t>the Council</w:t>
      </w:r>
      <w:r w:rsidRPr="00421E94">
        <w:rPr>
          <w:rFonts w:ascii="Tahoma" w:hAnsi="Tahoma" w:cs="Tahoma"/>
          <w:color w:val="0D0D0D"/>
        </w:rPr>
        <w:t xml:space="preserve"> against the </w:t>
      </w:r>
      <w:r w:rsidRPr="00421E94">
        <w:rPr>
          <w:rFonts w:ascii="Tahoma" w:hAnsi="Tahoma" w:cs="Tahoma"/>
          <w:color w:val="0D0D0D"/>
          <w:lang w:bidi="he-IL"/>
        </w:rPr>
        <w:t xml:space="preserve">contractor’s failure to perform the </w:t>
      </w:r>
      <w:r w:rsidR="00C25815">
        <w:rPr>
          <w:rFonts w:ascii="Tahoma" w:hAnsi="Tahoma" w:cs="Tahoma"/>
          <w:color w:val="0D0D0D"/>
          <w:lang w:bidi="he-IL"/>
        </w:rPr>
        <w:tab/>
      </w:r>
      <w:r w:rsidR="00C25815">
        <w:rPr>
          <w:rFonts w:ascii="Tahoma" w:hAnsi="Tahoma" w:cs="Tahoma"/>
          <w:color w:val="0D0D0D"/>
          <w:lang w:bidi="he-IL"/>
        </w:rPr>
        <w:tab/>
      </w:r>
      <w:r w:rsidR="00C25815">
        <w:rPr>
          <w:rFonts w:ascii="Tahoma" w:hAnsi="Tahoma" w:cs="Tahoma"/>
          <w:color w:val="0D0D0D"/>
          <w:lang w:bidi="he-IL"/>
        </w:rPr>
        <w:tab/>
      </w:r>
      <w:r w:rsidRPr="00421E94">
        <w:rPr>
          <w:rFonts w:ascii="Tahoma" w:hAnsi="Tahoma" w:cs="Tahoma"/>
          <w:color w:val="0D0D0D"/>
          <w:lang w:bidi="he-IL"/>
        </w:rPr>
        <w:t>contract.</w:t>
      </w:r>
    </w:p>
    <w:p w14:paraId="5595C9AA"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6E66634F"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Candidate: </w:t>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Any person who asks or is invited to submit a Quotation or Tender.</w:t>
      </w:r>
    </w:p>
    <w:p w14:paraId="68FCC4C2"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44153871"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Chief Officer: </w:t>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The officers defined as such in the Constitution.</w:t>
      </w:r>
    </w:p>
    <w:p w14:paraId="7D232B74"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4946EA44"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Code of Conduct: </w:t>
      </w:r>
      <w:r w:rsidR="00C25815">
        <w:rPr>
          <w:rFonts w:ascii="Tahoma" w:hAnsi="Tahoma" w:cs="Tahoma"/>
          <w:color w:val="0D0D0D"/>
        </w:rPr>
        <w:tab/>
      </w:r>
      <w:r w:rsidRPr="00421E94">
        <w:rPr>
          <w:rFonts w:ascii="Tahoma" w:hAnsi="Tahoma" w:cs="Tahoma"/>
          <w:color w:val="0D0D0D"/>
        </w:rPr>
        <w:t xml:space="preserve">The Code of Conduct for Officers regulating conduct of officers issued by the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Chief Financ</w:t>
      </w:r>
      <w:r w:rsidR="00685483" w:rsidRPr="00421E94">
        <w:rPr>
          <w:rFonts w:ascii="Tahoma" w:hAnsi="Tahoma" w:cs="Tahoma"/>
          <w:color w:val="0D0D0D"/>
        </w:rPr>
        <w:t>ial</w:t>
      </w:r>
      <w:r w:rsidRPr="00421E94">
        <w:rPr>
          <w:rFonts w:ascii="Tahoma" w:hAnsi="Tahoma" w:cs="Tahoma"/>
          <w:color w:val="0D0D0D"/>
        </w:rPr>
        <w:t xml:space="preserve"> Officer.</w:t>
      </w:r>
    </w:p>
    <w:p w14:paraId="4096068C"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56860C83"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Committee: </w:t>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A committee which has power to make decisions for </w:t>
      </w:r>
      <w:r w:rsidR="00421E94">
        <w:rPr>
          <w:rFonts w:ascii="Tahoma" w:hAnsi="Tahoma" w:cs="Tahoma"/>
          <w:color w:val="0D0D0D"/>
        </w:rPr>
        <w:t>the Council</w:t>
      </w:r>
      <w:r w:rsidRPr="00421E94">
        <w:rPr>
          <w:rFonts w:ascii="Tahoma" w:hAnsi="Tahoma" w:cs="Tahoma"/>
          <w:color w:val="0D0D0D"/>
        </w:rPr>
        <w:t xml:space="preserve">, for example </w:t>
      </w:r>
      <w:r w:rsidR="00C25815">
        <w:rPr>
          <w:rFonts w:ascii="Tahoma" w:hAnsi="Tahoma" w:cs="Tahoma"/>
          <w:color w:val="0D0D0D"/>
        </w:rPr>
        <w:tab/>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a joint committee with another local authority, but not a scrutiny committee.</w:t>
      </w:r>
    </w:p>
    <w:p w14:paraId="6F9AEDC1"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25A00218" w14:textId="77777777" w:rsidR="0072764C"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Constitution: </w:t>
      </w:r>
      <w:r w:rsidR="00C25815">
        <w:rPr>
          <w:rFonts w:ascii="Tahoma" w:hAnsi="Tahoma" w:cs="Tahoma"/>
          <w:color w:val="0D0D0D"/>
        </w:rPr>
        <w:tab/>
      </w:r>
      <w:r w:rsidR="00C25815">
        <w:rPr>
          <w:rFonts w:ascii="Tahoma" w:hAnsi="Tahoma" w:cs="Tahoma"/>
          <w:color w:val="0D0D0D"/>
        </w:rPr>
        <w:tab/>
      </w:r>
      <w:r w:rsidRPr="00421E94">
        <w:rPr>
          <w:rFonts w:ascii="Tahoma" w:hAnsi="Tahoma" w:cs="Tahoma"/>
          <w:color w:val="0D0D0D"/>
        </w:rPr>
        <w:t xml:space="preserve">The constitutional document approved by </w:t>
      </w:r>
      <w:r w:rsidR="00421E94">
        <w:rPr>
          <w:rFonts w:ascii="Tahoma" w:hAnsi="Tahoma" w:cs="Tahoma"/>
          <w:color w:val="0D0D0D"/>
        </w:rPr>
        <w:t>the Council</w:t>
      </w:r>
      <w:r w:rsidRPr="00421E94">
        <w:rPr>
          <w:rFonts w:ascii="Tahoma" w:hAnsi="Tahoma" w:cs="Tahoma"/>
          <w:color w:val="0D0D0D"/>
        </w:rPr>
        <w:t xml:space="preserve"> which:</w:t>
      </w:r>
    </w:p>
    <w:p w14:paraId="067D2BAA" w14:textId="77777777" w:rsidR="0072764C" w:rsidRPr="00421E94" w:rsidRDefault="0072764C" w:rsidP="00EB26CE">
      <w:pPr>
        <w:autoSpaceDE w:val="0"/>
        <w:autoSpaceDN w:val="0"/>
        <w:adjustRightInd w:val="0"/>
        <w:spacing w:after="0" w:line="240" w:lineRule="auto"/>
        <w:rPr>
          <w:rFonts w:ascii="Tahoma" w:hAnsi="Tahoma" w:cs="Tahoma"/>
          <w:color w:val="0D0D0D"/>
        </w:rPr>
      </w:pPr>
    </w:p>
    <w:p w14:paraId="0B00BD2D" w14:textId="77777777" w:rsidR="00EB26CE" w:rsidRPr="00421E94" w:rsidRDefault="00EB26CE" w:rsidP="0072764C">
      <w:pPr>
        <w:pStyle w:val="ListParagraph"/>
        <w:numPr>
          <w:ilvl w:val="0"/>
          <w:numId w:val="42"/>
        </w:numPr>
        <w:autoSpaceDE w:val="0"/>
        <w:autoSpaceDN w:val="0"/>
        <w:adjustRightInd w:val="0"/>
        <w:spacing w:after="0" w:line="240" w:lineRule="auto"/>
        <w:ind w:left="2410" w:hanging="283"/>
        <w:rPr>
          <w:rFonts w:ascii="Tahoma" w:hAnsi="Tahoma" w:cs="Tahoma"/>
          <w:color w:val="0D0D0D"/>
        </w:rPr>
      </w:pPr>
      <w:r w:rsidRPr="00421E94">
        <w:rPr>
          <w:rFonts w:ascii="Tahoma" w:hAnsi="Tahoma" w:cs="Tahoma"/>
          <w:color w:val="0D0D0D"/>
        </w:rPr>
        <w:t xml:space="preserve">allocates powers and responsibility within </w:t>
      </w:r>
      <w:r w:rsidR="00421E94">
        <w:rPr>
          <w:rFonts w:ascii="Tahoma" w:hAnsi="Tahoma" w:cs="Tahoma"/>
          <w:color w:val="0D0D0D"/>
        </w:rPr>
        <w:t>the Council</w:t>
      </w:r>
      <w:r w:rsidRPr="00421E94">
        <w:rPr>
          <w:rFonts w:ascii="Tahoma" w:hAnsi="Tahoma" w:cs="Tahoma"/>
          <w:color w:val="0D0D0D"/>
        </w:rPr>
        <w:t xml:space="preserve"> and between it and others</w:t>
      </w:r>
    </w:p>
    <w:p w14:paraId="36662577" w14:textId="77777777" w:rsidR="00EB26CE" w:rsidRPr="00421E94" w:rsidRDefault="00EB26CE" w:rsidP="0072764C">
      <w:pPr>
        <w:pStyle w:val="ListParagraph"/>
        <w:numPr>
          <w:ilvl w:val="0"/>
          <w:numId w:val="42"/>
        </w:numPr>
        <w:autoSpaceDE w:val="0"/>
        <w:autoSpaceDN w:val="0"/>
        <w:adjustRightInd w:val="0"/>
        <w:spacing w:after="0" w:line="240" w:lineRule="auto"/>
        <w:ind w:left="2410" w:hanging="283"/>
        <w:rPr>
          <w:rFonts w:ascii="Tahoma" w:hAnsi="Tahoma" w:cs="Tahoma"/>
          <w:color w:val="0D0D0D"/>
        </w:rPr>
      </w:pPr>
      <w:r w:rsidRPr="00421E94">
        <w:rPr>
          <w:rFonts w:ascii="Tahoma" w:hAnsi="Tahoma" w:cs="Tahoma"/>
          <w:color w:val="0D0D0D"/>
        </w:rPr>
        <w:t xml:space="preserve">delegates authority to act to the </w:t>
      </w:r>
      <w:r w:rsidR="00685483" w:rsidRPr="00421E94">
        <w:rPr>
          <w:rFonts w:ascii="Tahoma" w:hAnsi="Tahoma" w:cs="Tahoma"/>
          <w:color w:val="0D0D0D"/>
        </w:rPr>
        <w:t>Leader, Committees</w:t>
      </w:r>
      <w:r w:rsidRPr="00421E94">
        <w:rPr>
          <w:rFonts w:ascii="Tahoma" w:hAnsi="Tahoma" w:cs="Tahoma"/>
          <w:color w:val="0D0D0D"/>
        </w:rPr>
        <w:t xml:space="preserve"> and Officers</w:t>
      </w:r>
    </w:p>
    <w:p w14:paraId="07B80FF7" w14:textId="77777777" w:rsidR="00EB26CE" w:rsidRPr="00421E94" w:rsidRDefault="00EB26CE" w:rsidP="0072764C">
      <w:pPr>
        <w:pStyle w:val="ListParagraph"/>
        <w:numPr>
          <w:ilvl w:val="0"/>
          <w:numId w:val="42"/>
        </w:numPr>
        <w:autoSpaceDE w:val="0"/>
        <w:autoSpaceDN w:val="0"/>
        <w:adjustRightInd w:val="0"/>
        <w:spacing w:after="0" w:line="240" w:lineRule="auto"/>
        <w:ind w:left="2410" w:hanging="283"/>
        <w:rPr>
          <w:rFonts w:ascii="Tahoma" w:hAnsi="Tahoma" w:cs="Tahoma"/>
          <w:color w:val="0D0D0D"/>
        </w:rPr>
      </w:pPr>
      <w:r w:rsidRPr="00421E94">
        <w:rPr>
          <w:rFonts w:ascii="Tahoma" w:hAnsi="Tahoma" w:cs="Tahoma"/>
          <w:color w:val="0D0D0D"/>
        </w:rPr>
        <w:t>regulates the behaviour of individuals and groups through rules of procedure, codes and protocols.</w:t>
      </w:r>
    </w:p>
    <w:p w14:paraId="3B492004"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7F5E1683"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Consultant: </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Someone employed for a specific length of time to work to a defined project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brief with clear outcomes to be delivered, who brings specialist skills or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knowledge to the role, and where </w:t>
      </w:r>
      <w:r w:rsidR="00421E94">
        <w:rPr>
          <w:rFonts w:ascii="Tahoma" w:hAnsi="Tahoma" w:cs="Tahoma"/>
          <w:color w:val="0D0D0D"/>
        </w:rPr>
        <w:t>the Council</w:t>
      </w:r>
      <w:r w:rsidRPr="00421E94">
        <w:rPr>
          <w:rFonts w:ascii="Tahoma" w:hAnsi="Tahoma" w:cs="Tahoma"/>
          <w:color w:val="0D0D0D"/>
        </w:rPr>
        <w:t xml:space="preserve"> has no ready access to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employees with the skills, experience or capacity to undertake the work.</w:t>
      </w:r>
    </w:p>
    <w:p w14:paraId="5792905B"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2CB8DB23" w14:textId="77777777" w:rsidR="00C54A6C"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Contract Management Board: </w:t>
      </w:r>
      <w:r w:rsidR="0072764C">
        <w:rPr>
          <w:rFonts w:ascii="Tahoma" w:hAnsi="Tahoma" w:cs="Tahoma"/>
          <w:color w:val="0D0D0D"/>
        </w:rPr>
        <w:tab/>
      </w:r>
      <w:r w:rsidRPr="00421E94">
        <w:rPr>
          <w:rFonts w:ascii="Tahoma" w:hAnsi="Tahoma" w:cs="Tahoma"/>
          <w:color w:val="0D0D0D"/>
        </w:rPr>
        <w:t xml:space="preserve">The group of Officers that meets regularly to consider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procurement issues on a corporate basis.</w:t>
      </w:r>
    </w:p>
    <w:p w14:paraId="4ABB8CA7" w14:textId="77777777" w:rsidR="00685483" w:rsidRPr="00421E94" w:rsidRDefault="00685483" w:rsidP="00EB26CE">
      <w:pPr>
        <w:autoSpaceDE w:val="0"/>
        <w:autoSpaceDN w:val="0"/>
        <w:adjustRightInd w:val="0"/>
        <w:spacing w:after="0" w:line="240" w:lineRule="auto"/>
        <w:rPr>
          <w:rFonts w:ascii="Tahoma" w:hAnsi="Tahoma" w:cs="Tahoma"/>
          <w:color w:val="0D0D0D"/>
        </w:rPr>
      </w:pPr>
    </w:p>
    <w:p w14:paraId="180FD2B0" w14:textId="77777777" w:rsidR="0072764C"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Contracting Decision: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Any of the following decisions:</w:t>
      </w:r>
    </w:p>
    <w:p w14:paraId="3212729E" w14:textId="77777777" w:rsidR="0072764C" w:rsidRPr="00421E94" w:rsidRDefault="0072764C" w:rsidP="00EB26CE">
      <w:pPr>
        <w:autoSpaceDE w:val="0"/>
        <w:autoSpaceDN w:val="0"/>
        <w:adjustRightInd w:val="0"/>
        <w:spacing w:after="0" w:line="240" w:lineRule="auto"/>
        <w:rPr>
          <w:rFonts w:ascii="Tahoma" w:hAnsi="Tahoma" w:cs="Tahoma"/>
          <w:color w:val="0D0D0D"/>
        </w:rPr>
      </w:pPr>
    </w:p>
    <w:p w14:paraId="08C3F896" w14:textId="77777777" w:rsidR="00EB26CE" w:rsidRPr="00421E94" w:rsidRDefault="00EB26CE" w:rsidP="0072764C">
      <w:pPr>
        <w:pStyle w:val="ListParagraph"/>
        <w:numPr>
          <w:ilvl w:val="0"/>
          <w:numId w:val="43"/>
        </w:numPr>
        <w:autoSpaceDE w:val="0"/>
        <w:autoSpaceDN w:val="0"/>
        <w:adjustRightInd w:val="0"/>
        <w:spacing w:after="0" w:line="240" w:lineRule="auto"/>
        <w:ind w:left="3969" w:hanging="283"/>
        <w:rPr>
          <w:rFonts w:ascii="Tahoma" w:hAnsi="Tahoma" w:cs="Tahoma"/>
          <w:color w:val="0D0D0D"/>
        </w:rPr>
      </w:pPr>
      <w:r w:rsidRPr="00421E94">
        <w:rPr>
          <w:rFonts w:ascii="Tahoma" w:hAnsi="Tahoma" w:cs="Tahoma"/>
          <w:color w:val="0D0D0D"/>
        </w:rPr>
        <w:t>composition of Approved Lists</w:t>
      </w:r>
    </w:p>
    <w:p w14:paraId="61243628" w14:textId="77777777" w:rsidR="00EB26CE" w:rsidRPr="00421E94" w:rsidRDefault="00EB26CE" w:rsidP="0072764C">
      <w:pPr>
        <w:pStyle w:val="ListParagraph"/>
        <w:numPr>
          <w:ilvl w:val="0"/>
          <w:numId w:val="43"/>
        </w:numPr>
        <w:autoSpaceDE w:val="0"/>
        <w:autoSpaceDN w:val="0"/>
        <w:adjustRightInd w:val="0"/>
        <w:spacing w:after="0" w:line="240" w:lineRule="auto"/>
        <w:ind w:left="3969" w:hanging="283"/>
        <w:rPr>
          <w:rFonts w:ascii="Tahoma" w:hAnsi="Tahoma" w:cs="Tahoma"/>
          <w:color w:val="0D0D0D"/>
        </w:rPr>
      </w:pPr>
      <w:r w:rsidRPr="00421E94">
        <w:rPr>
          <w:rFonts w:ascii="Tahoma" w:hAnsi="Tahoma" w:cs="Tahoma"/>
          <w:color w:val="0D0D0D"/>
        </w:rPr>
        <w:lastRenderedPageBreak/>
        <w:t>withdrawal of Invitation to Tender</w:t>
      </w:r>
    </w:p>
    <w:p w14:paraId="453E880E" w14:textId="77777777" w:rsidR="00EB26CE" w:rsidRPr="00421E94" w:rsidRDefault="00EB26CE" w:rsidP="0072764C">
      <w:pPr>
        <w:pStyle w:val="ListParagraph"/>
        <w:numPr>
          <w:ilvl w:val="0"/>
          <w:numId w:val="43"/>
        </w:numPr>
        <w:autoSpaceDE w:val="0"/>
        <w:autoSpaceDN w:val="0"/>
        <w:adjustRightInd w:val="0"/>
        <w:spacing w:after="0" w:line="240" w:lineRule="auto"/>
        <w:ind w:left="3969" w:hanging="283"/>
        <w:rPr>
          <w:rFonts w:ascii="Tahoma" w:hAnsi="Tahoma" w:cs="Tahoma"/>
          <w:color w:val="0D0D0D"/>
        </w:rPr>
      </w:pPr>
      <w:r w:rsidRPr="00421E94">
        <w:rPr>
          <w:rFonts w:ascii="Tahoma" w:hAnsi="Tahoma" w:cs="Tahoma"/>
          <w:color w:val="0D0D0D"/>
        </w:rPr>
        <w:t>whom to invite to submit a Quotation or Tender</w:t>
      </w:r>
    </w:p>
    <w:p w14:paraId="0AF64DAB" w14:textId="77777777" w:rsidR="00EB26CE" w:rsidRPr="00421E94" w:rsidRDefault="00EB26CE" w:rsidP="0072764C">
      <w:pPr>
        <w:pStyle w:val="ListParagraph"/>
        <w:numPr>
          <w:ilvl w:val="0"/>
          <w:numId w:val="43"/>
        </w:numPr>
        <w:autoSpaceDE w:val="0"/>
        <w:autoSpaceDN w:val="0"/>
        <w:adjustRightInd w:val="0"/>
        <w:spacing w:after="0" w:line="240" w:lineRule="auto"/>
        <w:ind w:left="3969" w:hanging="283"/>
        <w:rPr>
          <w:rFonts w:ascii="Tahoma" w:hAnsi="Tahoma" w:cs="Tahoma"/>
          <w:color w:val="0D0D0D"/>
        </w:rPr>
      </w:pPr>
      <w:r w:rsidRPr="00421E94">
        <w:rPr>
          <w:rFonts w:ascii="Tahoma" w:eastAsia="SymbolMT" w:hAnsi="Tahoma" w:cs="Tahoma"/>
          <w:color w:val="0D0D0D"/>
        </w:rPr>
        <w:t xml:space="preserve"> </w:t>
      </w:r>
      <w:r w:rsidRPr="00421E94">
        <w:rPr>
          <w:rFonts w:ascii="Tahoma" w:hAnsi="Tahoma" w:cs="Tahoma"/>
          <w:color w:val="0D0D0D"/>
        </w:rPr>
        <w:t>Shortlisting</w:t>
      </w:r>
    </w:p>
    <w:p w14:paraId="260E3EA9" w14:textId="77777777" w:rsidR="00EB26CE" w:rsidRPr="00421E94" w:rsidRDefault="00EB26CE" w:rsidP="0072764C">
      <w:pPr>
        <w:pStyle w:val="ListParagraph"/>
        <w:numPr>
          <w:ilvl w:val="0"/>
          <w:numId w:val="43"/>
        </w:numPr>
        <w:autoSpaceDE w:val="0"/>
        <w:autoSpaceDN w:val="0"/>
        <w:adjustRightInd w:val="0"/>
        <w:spacing w:after="0" w:line="240" w:lineRule="auto"/>
        <w:ind w:left="3969" w:hanging="283"/>
        <w:rPr>
          <w:rFonts w:ascii="Tahoma" w:hAnsi="Tahoma" w:cs="Tahoma"/>
          <w:color w:val="0D0D0D"/>
        </w:rPr>
      </w:pPr>
      <w:r w:rsidRPr="00421E94">
        <w:rPr>
          <w:rFonts w:ascii="Tahoma" w:eastAsia="SymbolMT" w:hAnsi="Tahoma" w:cs="Tahoma"/>
          <w:color w:val="0D0D0D"/>
        </w:rPr>
        <w:t xml:space="preserve"> </w:t>
      </w:r>
      <w:r w:rsidRPr="00421E94">
        <w:rPr>
          <w:rFonts w:ascii="Tahoma" w:hAnsi="Tahoma" w:cs="Tahoma"/>
          <w:color w:val="0D0D0D"/>
        </w:rPr>
        <w:t>award of contract</w:t>
      </w:r>
    </w:p>
    <w:p w14:paraId="0B86B350" w14:textId="77777777" w:rsidR="00EB26CE" w:rsidRPr="00421E94" w:rsidRDefault="00EB26CE" w:rsidP="0072764C">
      <w:pPr>
        <w:pStyle w:val="ListParagraph"/>
        <w:numPr>
          <w:ilvl w:val="0"/>
          <w:numId w:val="43"/>
        </w:numPr>
        <w:autoSpaceDE w:val="0"/>
        <w:autoSpaceDN w:val="0"/>
        <w:adjustRightInd w:val="0"/>
        <w:spacing w:after="0" w:line="240" w:lineRule="auto"/>
        <w:ind w:left="3969" w:hanging="283"/>
        <w:rPr>
          <w:rFonts w:ascii="Tahoma" w:hAnsi="Tahoma" w:cs="Tahoma"/>
          <w:color w:val="0D0D0D"/>
        </w:rPr>
      </w:pPr>
      <w:r w:rsidRPr="00421E94">
        <w:rPr>
          <w:rFonts w:ascii="Tahoma" w:eastAsia="SymbolMT" w:hAnsi="Tahoma" w:cs="Tahoma"/>
          <w:color w:val="0D0D0D"/>
        </w:rPr>
        <w:t xml:space="preserve"> </w:t>
      </w:r>
      <w:r w:rsidRPr="00421E94">
        <w:rPr>
          <w:rFonts w:ascii="Tahoma" w:hAnsi="Tahoma" w:cs="Tahoma"/>
          <w:color w:val="0D0D0D"/>
        </w:rPr>
        <w:t>any decision to terminate a contract.</w:t>
      </w:r>
    </w:p>
    <w:p w14:paraId="4999B657" w14:textId="77777777" w:rsidR="00EB26CE" w:rsidRPr="0072764C" w:rsidRDefault="00EB26CE" w:rsidP="0072764C">
      <w:pPr>
        <w:autoSpaceDE w:val="0"/>
        <w:autoSpaceDN w:val="0"/>
        <w:adjustRightInd w:val="0"/>
        <w:spacing w:after="0" w:line="240" w:lineRule="auto"/>
        <w:ind w:left="403"/>
        <w:rPr>
          <w:rFonts w:ascii="Tahoma" w:hAnsi="Tahoma" w:cs="Tahoma"/>
          <w:color w:val="0D0D0D"/>
        </w:rPr>
      </w:pPr>
    </w:p>
    <w:p w14:paraId="28F4FCE0"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5995EBF9"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EU Procedure: </w:t>
      </w:r>
      <w:r w:rsidR="0072764C">
        <w:rPr>
          <w:rFonts w:ascii="Tahoma" w:hAnsi="Tahoma" w:cs="Tahoma"/>
          <w:color w:val="0D0D0D"/>
        </w:rPr>
        <w:tab/>
      </w:r>
      <w:r w:rsidRPr="00421E94">
        <w:rPr>
          <w:rFonts w:ascii="Tahoma" w:hAnsi="Tahoma" w:cs="Tahoma"/>
          <w:color w:val="0D0D0D"/>
        </w:rPr>
        <w:t xml:space="preserve">The procedure required by the EU where the Total Value exceeds the EU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Threshold.</w:t>
      </w:r>
    </w:p>
    <w:p w14:paraId="678A9E0D"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4BDE3675"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EU Threshold: </w:t>
      </w:r>
      <w:r w:rsidR="0072764C">
        <w:rPr>
          <w:rFonts w:ascii="Tahoma" w:hAnsi="Tahoma" w:cs="Tahoma"/>
          <w:color w:val="0D0D0D"/>
        </w:rPr>
        <w:tab/>
      </w:r>
      <w:r w:rsidRPr="00421E94">
        <w:rPr>
          <w:rFonts w:ascii="Tahoma" w:hAnsi="Tahoma" w:cs="Tahoma"/>
          <w:color w:val="0D0D0D"/>
        </w:rPr>
        <w:t>The contract value at which the EU public procurement directives apply.</w:t>
      </w:r>
    </w:p>
    <w:p w14:paraId="26DC0943"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625C1240"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European Economic Area: </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The </w:t>
      </w:r>
      <w:r w:rsidR="00870DAD" w:rsidRPr="00421E94">
        <w:rPr>
          <w:rFonts w:ascii="Tahoma" w:hAnsi="Tahoma" w:cs="Tahoma"/>
          <w:color w:val="0D0D0D"/>
        </w:rPr>
        <w:t>28</w:t>
      </w:r>
      <w:r w:rsidRPr="00421E94">
        <w:rPr>
          <w:rFonts w:ascii="Tahoma" w:hAnsi="Tahoma" w:cs="Tahoma"/>
          <w:color w:val="0D0D0D"/>
        </w:rPr>
        <w:t xml:space="preserve"> members of the European Union, and Norway, Iceland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and</w:t>
      </w:r>
      <w:r w:rsidR="0072764C">
        <w:rPr>
          <w:rFonts w:ascii="Tahoma" w:hAnsi="Tahoma" w:cs="Tahoma"/>
          <w:color w:val="0D0D0D"/>
        </w:rPr>
        <w:t xml:space="preserve"> </w:t>
      </w:r>
      <w:r w:rsidRPr="00421E94">
        <w:rPr>
          <w:rFonts w:ascii="Tahoma" w:hAnsi="Tahoma" w:cs="Tahoma"/>
          <w:color w:val="0D0D0D"/>
        </w:rPr>
        <w:t>Liechtenstein.</w:t>
      </w:r>
    </w:p>
    <w:p w14:paraId="013502F6"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69BF4572"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Chief Financ</w:t>
      </w:r>
      <w:r w:rsidR="00685483" w:rsidRPr="00421E94">
        <w:rPr>
          <w:rFonts w:ascii="Tahoma" w:hAnsi="Tahoma" w:cs="Tahoma"/>
          <w:color w:val="0D0D0D"/>
        </w:rPr>
        <w:t>ial</w:t>
      </w:r>
      <w:r w:rsidRPr="00421E94">
        <w:rPr>
          <w:rFonts w:ascii="Tahoma" w:hAnsi="Tahoma" w:cs="Tahoma"/>
          <w:color w:val="0D0D0D"/>
        </w:rPr>
        <w:t xml:space="preserve"> Officer: </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As identified in the Constitution.</w:t>
      </w:r>
    </w:p>
    <w:p w14:paraId="69D81B73"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22A20BCE"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Financial Regulations: </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The financial regulations outlining officer responsibilities for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financial matters issued by the Chief Financ</w:t>
      </w:r>
      <w:r w:rsidR="00EA1D87" w:rsidRPr="00421E94">
        <w:rPr>
          <w:rFonts w:ascii="Tahoma" w:hAnsi="Tahoma" w:cs="Tahoma"/>
          <w:color w:val="0D0D0D"/>
        </w:rPr>
        <w:t>ial</w:t>
      </w:r>
      <w:r w:rsidRPr="00421E94">
        <w:rPr>
          <w:rFonts w:ascii="Tahoma" w:hAnsi="Tahoma" w:cs="Tahoma"/>
          <w:color w:val="0D0D0D"/>
        </w:rPr>
        <w:t xml:space="preserve"> Officer in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accordance with the Constitution.</w:t>
      </w:r>
    </w:p>
    <w:p w14:paraId="3DABAF6F"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7E7607BE"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Framework Agreement: </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An agreement between one or more authorities and one or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more economic operators, the purpose of which is to establish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the terms governing contracts to be awarded during a given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period, in particular with regard to price and, where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appropriate, the quantity envisaged.</w:t>
      </w:r>
    </w:p>
    <w:p w14:paraId="1113FCBC"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46D383C0"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Government Procurement Agreement: </w:t>
      </w:r>
      <w:r w:rsidR="0072764C">
        <w:rPr>
          <w:rFonts w:ascii="Tahoma" w:hAnsi="Tahoma" w:cs="Tahoma"/>
          <w:color w:val="0D0D0D"/>
        </w:rPr>
        <w:tab/>
      </w:r>
      <w:r w:rsidRPr="00421E94">
        <w:rPr>
          <w:rFonts w:ascii="Tahoma" w:hAnsi="Tahoma" w:cs="Tahoma"/>
          <w:color w:val="0D0D0D"/>
        </w:rPr>
        <w:t xml:space="preserve">The successor agreement to the General Agreement on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Trade and Tariffs. The main signatories other than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those in the European Economic Area are the USA,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Canada, Japan, Israel, South Korea, Switzerland,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Norway, Aruba, Hong Kong, China, Liechtenstein and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Singapore.</w:t>
      </w:r>
    </w:p>
    <w:p w14:paraId="3B723338"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2723B659"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Monitoring Officer: </w:t>
      </w:r>
      <w:r w:rsidR="0072764C">
        <w:rPr>
          <w:rFonts w:ascii="Tahoma" w:hAnsi="Tahoma" w:cs="Tahoma"/>
          <w:color w:val="0D0D0D"/>
        </w:rPr>
        <w:tab/>
      </w:r>
      <w:r w:rsidRPr="00421E94">
        <w:rPr>
          <w:rFonts w:ascii="Tahoma" w:hAnsi="Tahoma" w:cs="Tahoma"/>
          <w:color w:val="0D0D0D"/>
        </w:rPr>
        <w:t>As identified in the Constitution.</w:t>
      </w:r>
    </w:p>
    <w:p w14:paraId="2017475B"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38192B6D"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High Profile: </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A high-profile purchase is one that could have a significant impact on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functions integral to council service delivery should it fail or go wrong.</w:t>
      </w:r>
    </w:p>
    <w:p w14:paraId="38A3C55F"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7DD7A001"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High Risk:</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A high-risk purchase is one which presents the potential for substantial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exposure </w:t>
      </w:r>
      <w:r w:rsidRPr="00421E94">
        <w:rPr>
          <w:rFonts w:ascii="Tahoma" w:hAnsi="Tahoma" w:cs="Tahoma"/>
          <w:color w:val="0D0D0D"/>
          <w:lang w:bidi="he-IL"/>
        </w:rPr>
        <w:t xml:space="preserve">on </w:t>
      </w:r>
      <w:r w:rsidR="00421E94">
        <w:rPr>
          <w:rFonts w:ascii="Tahoma" w:hAnsi="Tahoma" w:cs="Tahoma"/>
          <w:color w:val="0D0D0D"/>
          <w:lang w:bidi="he-IL"/>
        </w:rPr>
        <w:t>the Council</w:t>
      </w:r>
      <w:r w:rsidRPr="00421E94">
        <w:rPr>
          <w:rFonts w:ascii="Tahoma" w:hAnsi="Tahoma" w:cs="Tahoma"/>
          <w:color w:val="0D0D0D"/>
          <w:lang w:bidi="he-IL"/>
        </w:rPr>
        <w:t>’s part should it fail or go wrong.</w:t>
      </w:r>
    </w:p>
    <w:p w14:paraId="5422460A"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41E5DB41"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High Value: </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A high-value purchase is where the value exceeds the EU Threshold values.</w:t>
      </w:r>
    </w:p>
    <w:p w14:paraId="2A191C7D" w14:textId="77777777" w:rsidR="004E5842" w:rsidRPr="00421E94" w:rsidRDefault="004E5842" w:rsidP="00C54A6C">
      <w:pPr>
        <w:autoSpaceDE w:val="0"/>
        <w:autoSpaceDN w:val="0"/>
        <w:adjustRightInd w:val="0"/>
        <w:spacing w:after="0" w:line="240" w:lineRule="auto"/>
        <w:rPr>
          <w:rFonts w:ascii="Tahoma" w:hAnsi="Tahoma" w:cs="Tahoma"/>
          <w:b/>
          <w:bCs/>
          <w:color w:val="0D0D0D"/>
        </w:rPr>
      </w:pPr>
    </w:p>
    <w:p w14:paraId="2066B304"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Invitation to Tender: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Invitation to tender documents in the form required by these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contract procedure rules.</w:t>
      </w:r>
    </w:p>
    <w:p w14:paraId="1EEE5E7F"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39ABF0E6" w14:textId="77777777" w:rsidR="00EB26CE" w:rsidRPr="00421E94" w:rsidRDefault="00EB26CE" w:rsidP="00EB26CE">
      <w:pPr>
        <w:autoSpaceDE w:val="0"/>
        <w:autoSpaceDN w:val="0"/>
        <w:adjustRightInd w:val="0"/>
        <w:spacing w:after="0" w:line="240" w:lineRule="auto"/>
        <w:rPr>
          <w:rFonts w:ascii="Tahoma" w:hAnsi="Tahoma" w:cs="Tahoma"/>
          <w:color w:val="0D0D0D"/>
          <w:lang w:bidi="he-IL"/>
        </w:rPr>
      </w:pPr>
      <w:r w:rsidRPr="00421E94">
        <w:rPr>
          <w:rFonts w:ascii="Tahoma" w:hAnsi="Tahoma" w:cs="Tahoma"/>
          <w:color w:val="0D0D0D"/>
        </w:rPr>
        <w:t>Line Ma</w:t>
      </w:r>
      <w:r w:rsidRPr="00421E94">
        <w:rPr>
          <w:rFonts w:ascii="Tahoma" w:hAnsi="Tahoma" w:cs="Tahoma"/>
          <w:color w:val="0D0D0D"/>
          <w:lang w:bidi="he-IL"/>
        </w:rPr>
        <w:t xml:space="preserve">nager: </w:t>
      </w:r>
      <w:r w:rsidR="0072764C">
        <w:rPr>
          <w:rFonts w:ascii="Tahoma" w:hAnsi="Tahoma" w:cs="Tahoma"/>
          <w:color w:val="0D0D0D"/>
          <w:lang w:bidi="he-IL"/>
        </w:rPr>
        <w:tab/>
      </w:r>
      <w:r w:rsidRPr="00421E94">
        <w:rPr>
          <w:rFonts w:ascii="Tahoma" w:hAnsi="Tahoma" w:cs="Tahoma"/>
          <w:color w:val="0D0D0D"/>
          <w:lang w:bidi="he-IL"/>
        </w:rPr>
        <w:t xml:space="preserve">The Officer’s immediate superior or the officer designated by the Chief </w:t>
      </w:r>
      <w:r w:rsidRPr="00421E94">
        <w:rPr>
          <w:rFonts w:ascii="Tahoma" w:hAnsi="Tahoma" w:cs="Tahoma"/>
          <w:color w:val="0D0D0D"/>
        </w:rPr>
        <w:t xml:space="preserve">Officer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to exercise the role reserved to the line manager by these contract procedure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rules.</w:t>
      </w:r>
    </w:p>
    <w:p w14:paraId="14457B54"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4898FBD7"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Nominated Suppliers and Sub-contractors: </w:t>
      </w:r>
      <w:r w:rsidR="0072764C">
        <w:rPr>
          <w:rFonts w:ascii="Tahoma" w:hAnsi="Tahoma" w:cs="Tahoma"/>
          <w:color w:val="0D0D0D"/>
        </w:rPr>
        <w:tab/>
      </w:r>
      <w:r w:rsidRPr="00421E94">
        <w:rPr>
          <w:rFonts w:ascii="Tahoma" w:hAnsi="Tahoma" w:cs="Tahoma"/>
          <w:color w:val="0D0D0D"/>
        </w:rPr>
        <w:t xml:space="preserve">Those persons specified in a main contract for the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discharge of any part of that contract.</w:t>
      </w:r>
    </w:p>
    <w:p w14:paraId="30023508"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5FB94A26"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Non-commercial Considerations:</w:t>
      </w:r>
    </w:p>
    <w:p w14:paraId="625E7044"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5C05C016" w14:textId="77777777" w:rsidR="00EB26CE" w:rsidRPr="0072764C" w:rsidRDefault="00EB26CE" w:rsidP="0072764C">
      <w:pPr>
        <w:pStyle w:val="ListParagraph"/>
        <w:numPr>
          <w:ilvl w:val="1"/>
          <w:numId w:val="21"/>
        </w:numPr>
        <w:autoSpaceDE w:val="0"/>
        <w:autoSpaceDN w:val="0"/>
        <w:adjustRightInd w:val="0"/>
        <w:spacing w:after="0" w:line="240" w:lineRule="auto"/>
        <w:ind w:left="567" w:hanging="567"/>
        <w:rPr>
          <w:rFonts w:ascii="Tahoma" w:hAnsi="Tahoma" w:cs="Tahoma"/>
          <w:color w:val="0D0D0D"/>
        </w:rPr>
      </w:pPr>
      <w:r w:rsidRPr="0072764C">
        <w:rPr>
          <w:rFonts w:ascii="Tahoma" w:hAnsi="Tahoma" w:cs="Tahoma"/>
          <w:color w:val="0D0D0D"/>
        </w:rPr>
        <w:t>The terms and conditions of employment by contractors of their workers or the composition of, the arrangements for the promotion, transfer or training of or the other oppo</w:t>
      </w:r>
      <w:r w:rsidRPr="0072764C">
        <w:rPr>
          <w:rFonts w:ascii="Tahoma" w:hAnsi="Tahoma" w:cs="Tahoma"/>
          <w:color w:val="0D0D0D"/>
          <w:lang w:bidi="he-IL"/>
        </w:rPr>
        <w:t>rtunities afforded to, their workforces (‘workforce matters’).</w:t>
      </w:r>
    </w:p>
    <w:p w14:paraId="63A6EE99" w14:textId="77777777" w:rsidR="00EB26CE" w:rsidRPr="00421E94" w:rsidRDefault="00EB26CE" w:rsidP="0072764C">
      <w:pPr>
        <w:autoSpaceDE w:val="0"/>
        <w:autoSpaceDN w:val="0"/>
        <w:adjustRightInd w:val="0"/>
        <w:spacing w:after="0" w:line="240" w:lineRule="auto"/>
        <w:ind w:left="567" w:hanging="567"/>
        <w:rPr>
          <w:rFonts w:ascii="Tahoma" w:hAnsi="Tahoma" w:cs="Tahoma"/>
          <w:color w:val="0D0D0D"/>
        </w:rPr>
      </w:pPr>
    </w:p>
    <w:p w14:paraId="161C3EEC" w14:textId="77777777" w:rsidR="00EB26CE" w:rsidRPr="0072764C" w:rsidRDefault="00EB26CE" w:rsidP="0072764C">
      <w:pPr>
        <w:pStyle w:val="ListParagraph"/>
        <w:numPr>
          <w:ilvl w:val="1"/>
          <w:numId w:val="21"/>
        </w:numPr>
        <w:autoSpaceDE w:val="0"/>
        <w:autoSpaceDN w:val="0"/>
        <w:adjustRightInd w:val="0"/>
        <w:spacing w:after="0" w:line="240" w:lineRule="auto"/>
        <w:ind w:left="567" w:hanging="567"/>
        <w:rPr>
          <w:rFonts w:ascii="Tahoma" w:hAnsi="Tahoma" w:cs="Tahoma"/>
          <w:color w:val="0D0D0D"/>
        </w:rPr>
      </w:pPr>
      <w:r w:rsidRPr="0072764C">
        <w:rPr>
          <w:rFonts w:ascii="Tahoma" w:hAnsi="Tahoma" w:cs="Tahoma"/>
          <w:color w:val="0D0D0D"/>
        </w:rPr>
        <w:t>Whether the terms on which contractors contract with their sub-contractors constitute, in the case of contracts with individuals, contracts for the provision by them as self-employed persons of their services only.</w:t>
      </w:r>
    </w:p>
    <w:p w14:paraId="54A6A752" w14:textId="77777777" w:rsidR="00EB26CE" w:rsidRPr="00421E94" w:rsidRDefault="00EB26CE" w:rsidP="0072764C">
      <w:pPr>
        <w:autoSpaceDE w:val="0"/>
        <w:autoSpaceDN w:val="0"/>
        <w:adjustRightInd w:val="0"/>
        <w:spacing w:after="0" w:line="240" w:lineRule="auto"/>
        <w:ind w:left="567" w:hanging="567"/>
        <w:rPr>
          <w:rFonts w:ascii="Tahoma" w:hAnsi="Tahoma" w:cs="Tahoma"/>
          <w:color w:val="0D0D0D"/>
        </w:rPr>
      </w:pPr>
    </w:p>
    <w:p w14:paraId="186DC87D" w14:textId="77777777" w:rsidR="00EB26CE" w:rsidRPr="0072764C" w:rsidRDefault="00EB26CE" w:rsidP="0072764C">
      <w:pPr>
        <w:pStyle w:val="ListParagraph"/>
        <w:numPr>
          <w:ilvl w:val="1"/>
          <w:numId w:val="21"/>
        </w:numPr>
        <w:autoSpaceDE w:val="0"/>
        <w:autoSpaceDN w:val="0"/>
        <w:adjustRightInd w:val="0"/>
        <w:spacing w:after="0" w:line="240" w:lineRule="auto"/>
        <w:ind w:left="567" w:hanging="567"/>
        <w:rPr>
          <w:rFonts w:ascii="Tahoma" w:hAnsi="Tahoma" w:cs="Tahoma"/>
          <w:color w:val="0D0D0D"/>
        </w:rPr>
      </w:pPr>
      <w:r w:rsidRPr="0072764C">
        <w:rPr>
          <w:rFonts w:ascii="Tahoma" w:hAnsi="Tahoma" w:cs="Tahoma"/>
          <w:color w:val="0D0D0D"/>
        </w:rPr>
        <w:t>Any involvement of the business activities or interests of contractors with irrelevant fields of government policy.</w:t>
      </w:r>
    </w:p>
    <w:p w14:paraId="46B112C4" w14:textId="77777777" w:rsidR="00EB26CE" w:rsidRPr="00421E94" w:rsidRDefault="00EB26CE" w:rsidP="0072764C">
      <w:pPr>
        <w:autoSpaceDE w:val="0"/>
        <w:autoSpaceDN w:val="0"/>
        <w:adjustRightInd w:val="0"/>
        <w:spacing w:after="0" w:line="240" w:lineRule="auto"/>
        <w:ind w:left="567" w:hanging="567"/>
        <w:rPr>
          <w:rFonts w:ascii="Tahoma" w:hAnsi="Tahoma" w:cs="Tahoma"/>
          <w:color w:val="0D0D0D"/>
        </w:rPr>
      </w:pPr>
    </w:p>
    <w:p w14:paraId="1229BB41" w14:textId="77777777" w:rsidR="00EB26CE" w:rsidRPr="0072764C" w:rsidRDefault="00EB26CE" w:rsidP="0072764C">
      <w:pPr>
        <w:pStyle w:val="ListParagraph"/>
        <w:numPr>
          <w:ilvl w:val="1"/>
          <w:numId w:val="21"/>
        </w:numPr>
        <w:autoSpaceDE w:val="0"/>
        <w:autoSpaceDN w:val="0"/>
        <w:adjustRightInd w:val="0"/>
        <w:spacing w:after="0" w:line="240" w:lineRule="auto"/>
        <w:ind w:left="567" w:hanging="567"/>
        <w:rPr>
          <w:rFonts w:ascii="Tahoma" w:hAnsi="Tahoma" w:cs="Tahoma"/>
          <w:color w:val="0D0D0D"/>
        </w:rPr>
      </w:pPr>
      <w:r w:rsidRPr="0072764C">
        <w:rPr>
          <w:rFonts w:ascii="Tahoma" w:hAnsi="Tahoma" w:cs="Tahoma"/>
          <w:color w:val="0D0D0D"/>
        </w:rPr>
        <w:t xml:space="preserve">The conduct of contractors or workers in industrial disputes between them or any involvement of the business activities of contractors in industrial disputes between other </w:t>
      </w:r>
      <w:r w:rsidRPr="0072764C">
        <w:rPr>
          <w:rFonts w:ascii="Tahoma" w:hAnsi="Tahoma" w:cs="Tahoma"/>
          <w:color w:val="0D0D0D"/>
          <w:lang w:bidi="he-IL"/>
        </w:rPr>
        <w:t>persons (‘industrial disputes’).</w:t>
      </w:r>
    </w:p>
    <w:p w14:paraId="66015C1E" w14:textId="77777777" w:rsidR="00EB26CE" w:rsidRPr="00421E94" w:rsidRDefault="00EB26CE" w:rsidP="0072764C">
      <w:pPr>
        <w:autoSpaceDE w:val="0"/>
        <w:autoSpaceDN w:val="0"/>
        <w:adjustRightInd w:val="0"/>
        <w:spacing w:after="0" w:line="240" w:lineRule="auto"/>
        <w:ind w:left="567" w:hanging="567"/>
        <w:rPr>
          <w:rFonts w:ascii="Tahoma" w:hAnsi="Tahoma" w:cs="Tahoma"/>
          <w:color w:val="0D0D0D"/>
        </w:rPr>
      </w:pPr>
    </w:p>
    <w:p w14:paraId="5D37CAE1" w14:textId="77777777" w:rsidR="00EB26CE" w:rsidRPr="0072764C" w:rsidRDefault="00EB26CE" w:rsidP="0072764C">
      <w:pPr>
        <w:pStyle w:val="ListParagraph"/>
        <w:numPr>
          <w:ilvl w:val="1"/>
          <w:numId w:val="21"/>
        </w:numPr>
        <w:autoSpaceDE w:val="0"/>
        <w:autoSpaceDN w:val="0"/>
        <w:adjustRightInd w:val="0"/>
        <w:spacing w:after="0" w:line="240" w:lineRule="auto"/>
        <w:ind w:left="567" w:hanging="567"/>
        <w:rPr>
          <w:rFonts w:ascii="Tahoma" w:hAnsi="Tahoma" w:cs="Tahoma"/>
          <w:color w:val="0D0D0D"/>
        </w:rPr>
      </w:pPr>
      <w:r w:rsidRPr="0072764C">
        <w:rPr>
          <w:rFonts w:ascii="Tahoma" w:hAnsi="Tahoma" w:cs="Tahoma"/>
          <w:color w:val="0D0D0D"/>
        </w:rPr>
        <w:t>The country or territory of origin of supplies to, or the location in any country or territory of the business activities or interests of, contractors.</w:t>
      </w:r>
    </w:p>
    <w:p w14:paraId="406F0DBA" w14:textId="77777777" w:rsidR="00EB26CE" w:rsidRPr="00421E94" w:rsidRDefault="00EB26CE" w:rsidP="0072764C">
      <w:pPr>
        <w:autoSpaceDE w:val="0"/>
        <w:autoSpaceDN w:val="0"/>
        <w:adjustRightInd w:val="0"/>
        <w:spacing w:after="0" w:line="240" w:lineRule="auto"/>
        <w:ind w:left="567" w:hanging="567"/>
        <w:rPr>
          <w:rFonts w:ascii="Tahoma" w:hAnsi="Tahoma" w:cs="Tahoma"/>
          <w:color w:val="0D0D0D"/>
        </w:rPr>
      </w:pPr>
    </w:p>
    <w:p w14:paraId="7F6E794D" w14:textId="77777777" w:rsidR="00EB26CE" w:rsidRPr="0072764C" w:rsidRDefault="00EB26CE" w:rsidP="0072764C">
      <w:pPr>
        <w:pStyle w:val="ListParagraph"/>
        <w:numPr>
          <w:ilvl w:val="1"/>
          <w:numId w:val="21"/>
        </w:numPr>
        <w:autoSpaceDE w:val="0"/>
        <w:autoSpaceDN w:val="0"/>
        <w:adjustRightInd w:val="0"/>
        <w:spacing w:after="0" w:line="240" w:lineRule="auto"/>
        <w:ind w:left="567" w:hanging="567"/>
        <w:rPr>
          <w:rFonts w:ascii="Tahoma" w:hAnsi="Tahoma" w:cs="Tahoma"/>
          <w:color w:val="0D0D0D"/>
        </w:rPr>
      </w:pPr>
      <w:r w:rsidRPr="0072764C">
        <w:rPr>
          <w:rFonts w:ascii="Tahoma" w:hAnsi="Tahoma" w:cs="Tahoma"/>
          <w:color w:val="0D0D0D"/>
        </w:rPr>
        <w:t>Any political, industrial or sectarian affiliations or interests of contractors or their directors, partners or employees.</w:t>
      </w:r>
    </w:p>
    <w:p w14:paraId="4C306BEB" w14:textId="77777777" w:rsidR="00EB26CE" w:rsidRPr="00421E94" w:rsidRDefault="00EB26CE" w:rsidP="0072764C">
      <w:pPr>
        <w:autoSpaceDE w:val="0"/>
        <w:autoSpaceDN w:val="0"/>
        <w:adjustRightInd w:val="0"/>
        <w:spacing w:after="0" w:line="240" w:lineRule="auto"/>
        <w:ind w:left="567" w:hanging="567"/>
        <w:rPr>
          <w:rFonts w:ascii="Tahoma" w:hAnsi="Tahoma" w:cs="Tahoma"/>
          <w:color w:val="0D0D0D"/>
        </w:rPr>
      </w:pPr>
    </w:p>
    <w:p w14:paraId="78A8F467" w14:textId="77777777" w:rsidR="00EB26CE" w:rsidRPr="0072764C" w:rsidRDefault="00EB26CE" w:rsidP="0072764C">
      <w:pPr>
        <w:pStyle w:val="ListParagraph"/>
        <w:numPr>
          <w:ilvl w:val="1"/>
          <w:numId w:val="21"/>
        </w:numPr>
        <w:autoSpaceDE w:val="0"/>
        <w:autoSpaceDN w:val="0"/>
        <w:adjustRightInd w:val="0"/>
        <w:spacing w:after="0" w:line="240" w:lineRule="auto"/>
        <w:ind w:left="567" w:hanging="567"/>
        <w:rPr>
          <w:rFonts w:ascii="Tahoma" w:hAnsi="Tahoma" w:cs="Tahoma"/>
          <w:color w:val="0D0D0D"/>
        </w:rPr>
      </w:pPr>
      <w:r w:rsidRPr="0072764C">
        <w:rPr>
          <w:rFonts w:ascii="Tahoma" w:hAnsi="Tahoma" w:cs="Tahoma"/>
          <w:color w:val="0D0D0D"/>
        </w:rPr>
        <w:t>Financial support or lack of financial support by contractors for any institution to or from which the Council gives or withholds support.</w:t>
      </w:r>
    </w:p>
    <w:p w14:paraId="04B5120D" w14:textId="77777777" w:rsidR="00EB26CE" w:rsidRPr="00421E94" w:rsidRDefault="00EB26CE" w:rsidP="0072764C">
      <w:pPr>
        <w:autoSpaceDE w:val="0"/>
        <w:autoSpaceDN w:val="0"/>
        <w:adjustRightInd w:val="0"/>
        <w:spacing w:after="0" w:line="240" w:lineRule="auto"/>
        <w:ind w:left="567" w:hanging="567"/>
        <w:rPr>
          <w:rFonts w:ascii="Tahoma" w:hAnsi="Tahoma" w:cs="Tahoma"/>
          <w:color w:val="0D0D0D"/>
        </w:rPr>
      </w:pPr>
    </w:p>
    <w:p w14:paraId="31822F4D" w14:textId="77777777" w:rsidR="00EB26CE" w:rsidRPr="0072764C" w:rsidRDefault="00EB26CE" w:rsidP="0072764C">
      <w:pPr>
        <w:pStyle w:val="ListParagraph"/>
        <w:numPr>
          <w:ilvl w:val="1"/>
          <w:numId w:val="21"/>
        </w:numPr>
        <w:autoSpaceDE w:val="0"/>
        <w:autoSpaceDN w:val="0"/>
        <w:adjustRightInd w:val="0"/>
        <w:spacing w:after="0" w:line="240" w:lineRule="auto"/>
        <w:ind w:left="567" w:hanging="567"/>
        <w:rPr>
          <w:rFonts w:ascii="Tahoma" w:hAnsi="Tahoma" w:cs="Tahoma"/>
          <w:color w:val="0D0D0D"/>
        </w:rPr>
      </w:pPr>
      <w:r w:rsidRPr="0072764C">
        <w:rPr>
          <w:rFonts w:ascii="Tahoma" w:hAnsi="Tahoma" w:cs="Tahoma"/>
          <w:color w:val="0D0D0D"/>
        </w:rPr>
        <w:t>Use or non-use by contractors of technical or professional services provided by the Council under the Building Act 1984 or the Building (Scotland) Act 1959.</w:t>
      </w:r>
    </w:p>
    <w:p w14:paraId="6A5D67C0"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1C62153B"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Workforce matters and industrial disputes, as defined in paragraphs (a) and (d), cease to be non-commercial considerations to the extent necessary or expedient to comply with Best Value; or where there is a transfer of staff to which the Transfer of undertakings (Protection of Employment) Regulations 1981 (TUPE) may apply.</w:t>
      </w:r>
    </w:p>
    <w:p w14:paraId="79D54229"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055814E9" w14:textId="77777777" w:rsidR="00EB26CE"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Officer: </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The officer designated by the Chief Officer to deal with the contract in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question. </w:t>
      </w:r>
    </w:p>
    <w:p w14:paraId="1F26E56B" w14:textId="77777777" w:rsidR="0072764C" w:rsidRPr="00421E94" w:rsidRDefault="0072764C" w:rsidP="00EB26CE">
      <w:pPr>
        <w:autoSpaceDE w:val="0"/>
        <w:autoSpaceDN w:val="0"/>
        <w:adjustRightInd w:val="0"/>
        <w:spacing w:after="0" w:line="240" w:lineRule="auto"/>
        <w:rPr>
          <w:rFonts w:ascii="Tahoma" w:hAnsi="Tahoma" w:cs="Tahoma"/>
          <w:color w:val="0D0D0D"/>
        </w:rPr>
      </w:pPr>
    </w:p>
    <w:p w14:paraId="323C0B3F"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Parent Company Guarantee: </w:t>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A contract which binds the parent of a subsidiary company as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follows: if the subsidiary company fails to do what it has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promised under a contract with </w:t>
      </w:r>
      <w:r w:rsidR="00421E94">
        <w:rPr>
          <w:rFonts w:ascii="Tahoma" w:hAnsi="Tahoma" w:cs="Tahoma"/>
          <w:color w:val="0D0D0D"/>
        </w:rPr>
        <w:t>the Council</w:t>
      </w:r>
      <w:r w:rsidRPr="00421E94">
        <w:rPr>
          <w:rFonts w:ascii="Tahoma" w:hAnsi="Tahoma" w:cs="Tahoma"/>
          <w:color w:val="0D0D0D"/>
        </w:rPr>
        <w:t xml:space="preserve">, </w:t>
      </w:r>
      <w:r w:rsidR="00421E94">
        <w:rPr>
          <w:rFonts w:ascii="Tahoma" w:hAnsi="Tahoma" w:cs="Tahoma"/>
          <w:color w:val="0D0D0D"/>
        </w:rPr>
        <w:t>the Council</w:t>
      </w:r>
      <w:r w:rsidRPr="00421E94">
        <w:rPr>
          <w:rFonts w:ascii="Tahoma" w:hAnsi="Tahoma" w:cs="Tahoma"/>
          <w:color w:val="0D0D0D"/>
        </w:rPr>
        <w:t xml:space="preserve"> can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require the parent company to do so instead.</w:t>
      </w:r>
    </w:p>
    <w:p w14:paraId="44882D67"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3742A721"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Priority Services: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Those services required to be tendered as defined in the EU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public procurement directives.</w:t>
      </w:r>
    </w:p>
    <w:p w14:paraId="1312673F" w14:textId="77777777" w:rsidR="00EB26CE" w:rsidRPr="00421E94" w:rsidRDefault="00EB26CE" w:rsidP="00EB26CE">
      <w:pPr>
        <w:autoSpaceDE w:val="0"/>
        <w:autoSpaceDN w:val="0"/>
        <w:adjustRightInd w:val="0"/>
        <w:spacing w:after="0" w:line="240" w:lineRule="auto"/>
        <w:rPr>
          <w:rFonts w:ascii="Tahoma" w:hAnsi="Tahoma" w:cs="Tahoma"/>
          <w:color w:val="0D0D0D"/>
          <w:lang w:bidi="he-IL"/>
        </w:rPr>
      </w:pPr>
    </w:p>
    <w:p w14:paraId="440F8F96"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lang w:bidi="he-IL"/>
        </w:rPr>
        <w:t xml:space="preserve">Procurement Strategy: </w:t>
      </w:r>
      <w:r w:rsidR="0072764C">
        <w:rPr>
          <w:rFonts w:ascii="Tahoma" w:hAnsi="Tahoma" w:cs="Tahoma"/>
          <w:color w:val="0D0D0D"/>
          <w:lang w:bidi="he-IL"/>
        </w:rPr>
        <w:tab/>
      </w:r>
      <w:r w:rsidR="0072764C">
        <w:rPr>
          <w:rFonts w:ascii="Tahoma" w:hAnsi="Tahoma" w:cs="Tahoma"/>
          <w:color w:val="0D0D0D"/>
          <w:lang w:bidi="he-IL"/>
        </w:rPr>
        <w:tab/>
      </w:r>
      <w:r w:rsidRPr="00421E94">
        <w:rPr>
          <w:rFonts w:ascii="Tahoma" w:hAnsi="Tahoma" w:cs="Tahoma"/>
          <w:color w:val="0D0D0D"/>
          <w:lang w:bidi="he-IL"/>
        </w:rPr>
        <w:t xml:space="preserve">The document setting out </w:t>
      </w:r>
      <w:r w:rsidR="00421E94">
        <w:rPr>
          <w:rFonts w:ascii="Tahoma" w:hAnsi="Tahoma" w:cs="Tahoma"/>
          <w:color w:val="0D0D0D"/>
          <w:lang w:bidi="he-IL"/>
        </w:rPr>
        <w:t>the Council</w:t>
      </w:r>
      <w:r w:rsidRPr="00421E94">
        <w:rPr>
          <w:rFonts w:ascii="Tahoma" w:hAnsi="Tahoma" w:cs="Tahoma"/>
          <w:color w:val="0D0D0D"/>
          <w:lang w:bidi="he-IL"/>
        </w:rPr>
        <w:t xml:space="preserve">’s approach </w:t>
      </w:r>
      <w:r w:rsidRPr="00421E94">
        <w:rPr>
          <w:rFonts w:ascii="Tahoma" w:hAnsi="Tahoma" w:cs="Tahoma"/>
          <w:color w:val="0D0D0D"/>
        </w:rPr>
        <w:t xml:space="preserve">to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procurement and key priorities for the next few years. This can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be found on the Intranet. </w:t>
      </w:r>
    </w:p>
    <w:p w14:paraId="24045412"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551A0390"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Quotation: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A quotation of price and any other relevant matter (without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the formal issue of</w:t>
      </w:r>
      <w:r w:rsidR="0072764C">
        <w:rPr>
          <w:rFonts w:ascii="Tahoma" w:hAnsi="Tahoma" w:cs="Tahoma"/>
          <w:color w:val="0D0D0D"/>
        </w:rPr>
        <w:t xml:space="preserve"> </w:t>
      </w:r>
      <w:r w:rsidRPr="00421E94">
        <w:rPr>
          <w:rFonts w:ascii="Tahoma" w:hAnsi="Tahoma" w:cs="Tahoma"/>
          <w:color w:val="0D0D0D"/>
        </w:rPr>
        <w:t>an Invitation to Tender).</w:t>
      </w:r>
    </w:p>
    <w:p w14:paraId="6207A106"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59B94ABB"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lastRenderedPageBreak/>
        <w:t xml:space="preserve">Relevant Contract: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Contracts to which these contract procedure rules apply (see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Rule 4).</w:t>
      </w:r>
    </w:p>
    <w:p w14:paraId="3474C2D3"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7E62D8CA"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Shortlisting: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The process of selecting Candidates who are to be invited to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quote or bid or to proceed to final evaluation.</w:t>
      </w:r>
    </w:p>
    <w:p w14:paraId="3123A9CE" w14:textId="77777777" w:rsidR="00EB26CE" w:rsidRPr="00421E94" w:rsidRDefault="00EB26CE" w:rsidP="00EB26CE">
      <w:pPr>
        <w:autoSpaceDE w:val="0"/>
        <w:autoSpaceDN w:val="0"/>
        <w:adjustRightInd w:val="0"/>
        <w:spacing w:after="0" w:line="240" w:lineRule="auto"/>
        <w:rPr>
          <w:rFonts w:ascii="Tahoma" w:hAnsi="Tahoma" w:cs="Tahoma"/>
          <w:color w:val="0D0D0D"/>
          <w:lang w:bidi="he-IL"/>
        </w:rPr>
      </w:pPr>
    </w:p>
    <w:p w14:paraId="40361762" w14:textId="77777777" w:rsidR="00EB26CE" w:rsidRPr="00421E94" w:rsidRDefault="00EB26CE" w:rsidP="00EB26CE">
      <w:pPr>
        <w:autoSpaceDE w:val="0"/>
        <w:autoSpaceDN w:val="0"/>
        <w:adjustRightInd w:val="0"/>
        <w:spacing w:after="0" w:line="240" w:lineRule="auto"/>
        <w:rPr>
          <w:rFonts w:ascii="Tahoma" w:hAnsi="Tahoma" w:cs="Tahoma"/>
          <w:color w:val="0D0D0D"/>
          <w:lang w:bidi="he-IL"/>
        </w:rPr>
      </w:pPr>
      <w:r w:rsidRPr="00421E94">
        <w:rPr>
          <w:rFonts w:ascii="Tahoma" w:hAnsi="Tahoma" w:cs="Tahoma"/>
          <w:color w:val="0D0D0D"/>
          <w:lang w:bidi="he-IL"/>
        </w:rPr>
        <w:t xml:space="preserve">Supervising Officer: </w:t>
      </w:r>
      <w:r w:rsidR="0072764C">
        <w:rPr>
          <w:rFonts w:ascii="Tahoma" w:hAnsi="Tahoma" w:cs="Tahoma"/>
          <w:color w:val="0D0D0D"/>
          <w:lang w:bidi="he-IL"/>
        </w:rPr>
        <w:tab/>
      </w:r>
      <w:r w:rsidR="0072764C">
        <w:rPr>
          <w:rFonts w:ascii="Tahoma" w:hAnsi="Tahoma" w:cs="Tahoma"/>
          <w:color w:val="0D0D0D"/>
          <w:lang w:bidi="he-IL"/>
        </w:rPr>
        <w:tab/>
      </w:r>
      <w:r w:rsidR="0072764C">
        <w:rPr>
          <w:rFonts w:ascii="Tahoma" w:hAnsi="Tahoma" w:cs="Tahoma"/>
          <w:color w:val="0D0D0D"/>
          <w:lang w:bidi="he-IL"/>
        </w:rPr>
        <w:tab/>
      </w:r>
      <w:r w:rsidRPr="00421E94">
        <w:rPr>
          <w:rFonts w:ascii="Tahoma" w:hAnsi="Tahoma" w:cs="Tahoma"/>
          <w:color w:val="0D0D0D"/>
          <w:lang w:bidi="he-IL"/>
        </w:rPr>
        <w:t>The Line Manager’s immediate superior.</w:t>
      </w:r>
    </w:p>
    <w:p w14:paraId="762BD261" w14:textId="77777777" w:rsidR="00EB26CE" w:rsidRPr="00421E94" w:rsidRDefault="00EB26CE" w:rsidP="00EB26CE">
      <w:pPr>
        <w:autoSpaceDE w:val="0"/>
        <w:autoSpaceDN w:val="0"/>
        <w:adjustRightInd w:val="0"/>
        <w:spacing w:after="0" w:line="240" w:lineRule="auto"/>
        <w:rPr>
          <w:rFonts w:ascii="Tahoma" w:hAnsi="Tahoma" w:cs="Tahoma"/>
          <w:color w:val="0D0D0D"/>
          <w:lang w:bidi="he-IL"/>
        </w:rPr>
      </w:pPr>
    </w:p>
    <w:p w14:paraId="0A32D3E5"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lang w:bidi="he-IL"/>
        </w:rPr>
        <w:t xml:space="preserve">Tender: </w:t>
      </w:r>
      <w:r w:rsidR="0072764C">
        <w:rPr>
          <w:rFonts w:ascii="Tahoma" w:hAnsi="Tahoma" w:cs="Tahoma"/>
          <w:color w:val="0D0D0D"/>
          <w:lang w:bidi="he-IL"/>
        </w:rPr>
        <w:tab/>
      </w:r>
      <w:r w:rsidR="0072764C">
        <w:rPr>
          <w:rFonts w:ascii="Tahoma" w:hAnsi="Tahoma" w:cs="Tahoma"/>
          <w:color w:val="0D0D0D"/>
          <w:lang w:bidi="he-IL"/>
        </w:rPr>
        <w:tab/>
      </w:r>
      <w:r w:rsidR="0072764C">
        <w:rPr>
          <w:rFonts w:ascii="Tahoma" w:hAnsi="Tahoma" w:cs="Tahoma"/>
          <w:color w:val="0D0D0D"/>
          <w:lang w:bidi="he-IL"/>
        </w:rPr>
        <w:tab/>
      </w:r>
      <w:r w:rsidR="0072764C">
        <w:rPr>
          <w:rFonts w:ascii="Tahoma" w:hAnsi="Tahoma" w:cs="Tahoma"/>
          <w:color w:val="0D0D0D"/>
          <w:lang w:bidi="he-IL"/>
        </w:rPr>
        <w:tab/>
      </w:r>
      <w:r w:rsidRPr="00421E94">
        <w:rPr>
          <w:rFonts w:ascii="Tahoma" w:hAnsi="Tahoma" w:cs="Tahoma"/>
          <w:color w:val="0D0D0D"/>
          <w:lang w:bidi="he-IL"/>
        </w:rPr>
        <w:t>A Candidate’s propo</w:t>
      </w:r>
      <w:r w:rsidRPr="00421E94">
        <w:rPr>
          <w:rFonts w:ascii="Tahoma" w:hAnsi="Tahoma" w:cs="Tahoma"/>
          <w:color w:val="0D0D0D"/>
        </w:rPr>
        <w:t xml:space="preserve">sal submitted in response to an Invitation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to Tender.</w:t>
      </w:r>
    </w:p>
    <w:p w14:paraId="5AF7A705"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69CF58CF"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Tender Record Log: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The log kept by the Monitoring Officer to record details of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Tenders (see Rule 13.5).</w:t>
      </w:r>
    </w:p>
    <w:p w14:paraId="528EEFEA" w14:textId="77777777" w:rsidR="00EB26CE" w:rsidRPr="00421E94" w:rsidRDefault="00EB26CE" w:rsidP="00EB26CE">
      <w:pPr>
        <w:autoSpaceDE w:val="0"/>
        <w:autoSpaceDN w:val="0"/>
        <w:adjustRightInd w:val="0"/>
        <w:spacing w:after="0" w:line="240" w:lineRule="auto"/>
        <w:rPr>
          <w:rFonts w:ascii="Tahoma" w:hAnsi="Tahoma" w:cs="Tahoma"/>
          <w:color w:val="0D0D0D"/>
        </w:rPr>
      </w:pPr>
    </w:p>
    <w:p w14:paraId="5096C15E" w14:textId="77777777" w:rsidR="00EB26CE" w:rsidRPr="00421E94" w:rsidRDefault="00EB26CE" w:rsidP="00EB26CE">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Total Value: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The whole of the value or estimated value (in money or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equivalent value) for a single purchase or disposal calculated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as follows:</w:t>
      </w:r>
    </w:p>
    <w:p w14:paraId="4285196D" w14:textId="77777777" w:rsidR="00CA347B" w:rsidRPr="00421E94" w:rsidRDefault="00CA347B" w:rsidP="00EB26CE">
      <w:pPr>
        <w:autoSpaceDE w:val="0"/>
        <w:autoSpaceDN w:val="0"/>
        <w:adjustRightInd w:val="0"/>
        <w:spacing w:after="0" w:line="240" w:lineRule="auto"/>
        <w:rPr>
          <w:rFonts w:ascii="Tahoma" w:hAnsi="Tahoma" w:cs="Tahoma"/>
          <w:color w:val="0D0D0D"/>
        </w:rPr>
      </w:pPr>
    </w:p>
    <w:p w14:paraId="072D421E" w14:textId="77777777" w:rsidR="00EB26CE" w:rsidRPr="00421E94" w:rsidRDefault="00EB26CE" w:rsidP="0072764C">
      <w:pPr>
        <w:tabs>
          <w:tab w:val="left" w:pos="4111"/>
        </w:tabs>
        <w:autoSpaceDE w:val="0"/>
        <w:autoSpaceDN w:val="0"/>
        <w:adjustRightInd w:val="0"/>
        <w:spacing w:after="0" w:line="240" w:lineRule="auto"/>
        <w:ind w:left="4111" w:hanging="567"/>
        <w:rPr>
          <w:rFonts w:ascii="Tahoma" w:hAnsi="Tahoma" w:cs="Tahoma"/>
          <w:color w:val="0D0D0D"/>
        </w:rPr>
      </w:pPr>
      <w:r w:rsidRPr="00421E94">
        <w:rPr>
          <w:rFonts w:ascii="Tahoma" w:hAnsi="Tahoma" w:cs="Tahoma"/>
          <w:color w:val="0D0D0D"/>
        </w:rPr>
        <w:t xml:space="preserve">(a) </w:t>
      </w:r>
      <w:r w:rsidR="0072764C">
        <w:rPr>
          <w:rFonts w:ascii="Tahoma" w:hAnsi="Tahoma" w:cs="Tahoma"/>
          <w:color w:val="0D0D0D"/>
        </w:rPr>
        <w:tab/>
      </w:r>
      <w:r w:rsidRPr="00421E94">
        <w:rPr>
          <w:rFonts w:ascii="Tahoma" w:hAnsi="Tahoma" w:cs="Tahoma"/>
          <w:color w:val="0D0D0D"/>
        </w:rPr>
        <w:t xml:space="preserve">where the contract is for a fixed period, by taking the </w:t>
      </w:r>
      <w:r w:rsidR="00CA347B" w:rsidRPr="00421E94">
        <w:rPr>
          <w:rFonts w:ascii="Tahoma" w:hAnsi="Tahoma" w:cs="Tahoma"/>
          <w:color w:val="0D0D0D"/>
        </w:rPr>
        <w:t xml:space="preserve">total price to be paid or which </w:t>
      </w:r>
      <w:r w:rsidRPr="00421E94">
        <w:rPr>
          <w:rFonts w:ascii="Tahoma" w:hAnsi="Tahoma" w:cs="Tahoma"/>
          <w:color w:val="0D0D0D"/>
        </w:rPr>
        <w:t>might be paid during the whole of the period</w:t>
      </w:r>
    </w:p>
    <w:p w14:paraId="6E4E325E" w14:textId="77777777" w:rsidR="00CA347B" w:rsidRPr="00421E94" w:rsidRDefault="00CA347B" w:rsidP="0072764C">
      <w:pPr>
        <w:tabs>
          <w:tab w:val="left" w:pos="4111"/>
        </w:tabs>
        <w:autoSpaceDE w:val="0"/>
        <w:autoSpaceDN w:val="0"/>
        <w:adjustRightInd w:val="0"/>
        <w:spacing w:after="0" w:line="240" w:lineRule="auto"/>
        <w:ind w:left="4111" w:hanging="567"/>
        <w:rPr>
          <w:rFonts w:ascii="Tahoma" w:hAnsi="Tahoma" w:cs="Tahoma"/>
          <w:color w:val="0D0D0D"/>
        </w:rPr>
      </w:pPr>
    </w:p>
    <w:p w14:paraId="48EF2633" w14:textId="77777777" w:rsidR="00EB26CE" w:rsidRPr="00421E94" w:rsidRDefault="00EB26CE" w:rsidP="0072764C">
      <w:pPr>
        <w:tabs>
          <w:tab w:val="left" w:pos="4111"/>
        </w:tabs>
        <w:autoSpaceDE w:val="0"/>
        <w:autoSpaceDN w:val="0"/>
        <w:adjustRightInd w:val="0"/>
        <w:spacing w:after="0" w:line="240" w:lineRule="auto"/>
        <w:ind w:left="4111" w:hanging="567"/>
        <w:rPr>
          <w:rFonts w:ascii="Tahoma" w:hAnsi="Tahoma" w:cs="Tahoma"/>
          <w:color w:val="0D0D0D"/>
        </w:rPr>
      </w:pPr>
      <w:r w:rsidRPr="00421E94">
        <w:rPr>
          <w:rFonts w:ascii="Tahoma" w:hAnsi="Tahoma" w:cs="Tahoma"/>
          <w:color w:val="0D0D0D"/>
        </w:rPr>
        <w:t xml:space="preserve">(b) </w:t>
      </w:r>
      <w:r w:rsidR="0072764C">
        <w:rPr>
          <w:rFonts w:ascii="Tahoma" w:hAnsi="Tahoma" w:cs="Tahoma"/>
          <w:color w:val="0D0D0D"/>
        </w:rPr>
        <w:tab/>
      </w:r>
      <w:r w:rsidRPr="00421E94">
        <w:rPr>
          <w:rFonts w:ascii="Tahoma" w:hAnsi="Tahoma" w:cs="Tahoma"/>
          <w:color w:val="0D0D0D"/>
        </w:rPr>
        <w:t>where the purchase involves recurrent transaction</w:t>
      </w:r>
      <w:r w:rsidR="00CA347B" w:rsidRPr="00421E94">
        <w:rPr>
          <w:rFonts w:ascii="Tahoma" w:hAnsi="Tahoma" w:cs="Tahoma"/>
          <w:color w:val="0D0D0D"/>
        </w:rPr>
        <w:t xml:space="preserve">s for the same type of item, by </w:t>
      </w:r>
      <w:r w:rsidRPr="00421E94">
        <w:rPr>
          <w:rFonts w:ascii="Tahoma" w:hAnsi="Tahoma" w:cs="Tahoma"/>
          <w:color w:val="0D0D0D"/>
        </w:rPr>
        <w:t>aggregating the value of those transactions in the coming 12 months</w:t>
      </w:r>
    </w:p>
    <w:p w14:paraId="19995BA8" w14:textId="77777777" w:rsidR="00CA347B" w:rsidRPr="00421E94" w:rsidRDefault="00CA347B" w:rsidP="0072764C">
      <w:pPr>
        <w:tabs>
          <w:tab w:val="left" w:pos="4111"/>
        </w:tabs>
        <w:autoSpaceDE w:val="0"/>
        <w:autoSpaceDN w:val="0"/>
        <w:adjustRightInd w:val="0"/>
        <w:spacing w:after="0" w:line="240" w:lineRule="auto"/>
        <w:ind w:left="4111" w:hanging="567"/>
        <w:rPr>
          <w:rFonts w:ascii="Tahoma" w:hAnsi="Tahoma" w:cs="Tahoma"/>
          <w:color w:val="0D0D0D"/>
        </w:rPr>
      </w:pPr>
    </w:p>
    <w:p w14:paraId="2B5DE970" w14:textId="77777777" w:rsidR="00EB26CE" w:rsidRPr="00421E94" w:rsidRDefault="00EB26CE" w:rsidP="0072764C">
      <w:pPr>
        <w:tabs>
          <w:tab w:val="left" w:pos="4111"/>
        </w:tabs>
        <w:autoSpaceDE w:val="0"/>
        <w:autoSpaceDN w:val="0"/>
        <w:adjustRightInd w:val="0"/>
        <w:spacing w:after="0" w:line="240" w:lineRule="auto"/>
        <w:ind w:left="4111" w:hanging="567"/>
        <w:rPr>
          <w:rFonts w:ascii="Tahoma" w:hAnsi="Tahoma" w:cs="Tahoma"/>
          <w:color w:val="0D0D0D"/>
        </w:rPr>
      </w:pPr>
      <w:r w:rsidRPr="00421E94">
        <w:rPr>
          <w:rFonts w:ascii="Tahoma" w:hAnsi="Tahoma" w:cs="Tahoma"/>
          <w:color w:val="0D0D0D"/>
        </w:rPr>
        <w:t xml:space="preserve">(c) </w:t>
      </w:r>
      <w:r w:rsidR="0072764C">
        <w:rPr>
          <w:rFonts w:ascii="Tahoma" w:hAnsi="Tahoma" w:cs="Tahoma"/>
          <w:color w:val="0D0D0D"/>
        </w:rPr>
        <w:tab/>
      </w:r>
      <w:r w:rsidRPr="00421E94">
        <w:rPr>
          <w:rFonts w:ascii="Tahoma" w:hAnsi="Tahoma" w:cs="Tahoma"/>
          <w:color w:val="0D0D0D"/>
        </w:rPr>
        <w:t>where the contract is for an uncertain duration, by mul</w:t>
      </w:r>
      <w:r w:rsidR="00CA347B" w:rsidRPr="00421E94">
        <w:rPr>
          <w:rFonts w:ascii="Tahoma" w:hAnsi="Tahoma" w:cs="Tahoma"/>
          <w:color w:val="0D0D0D"/>
        </w:rPr>
        <w:t xml:space="preserve">tiplying the monthly payment by </w:t>
      </w:r>
      <w:r w:rsidRPr="00421E94">
        <w:rPr>
          <w:rFonts w:ascii="Tahoma" w:hAnsi="Tahoma" w:cs="Tahoma"/>
          <w:color w:val="0D0D0D"/>
        </w:rPr>
        <w:t>48</w:t>
      </w:r>
    </w:p>
    <w:p w14:paraId="4CD14A60" w14:textId="77777777" w:rsidR="00CA347B" w:rsidRPr="00421E94" w:rsidRDefault="00CA347B" w:rsidP="0072764C">
      <w:pPr>
        <w:tabs>
          <w:tab w:val="left" w:pos="4111"/>
        </w:tabs>
        <w:autoSpaceDE w:val="0"/>
        <w:autoSpaceDN w:val="0"/>
        <w:adjustRightInd w:val="0"/>
        <w:spacing w:after="0" w:line="240" w:lineRule="auto"/>
        <w:ind w:left="4111" w:hanging="567"/>
        <w:rPr>
          <w:rFonts w:ascii="Tahoma" w:hAnsi="Tahoma" w:cs="Tahoma"/>
          <w:color w:val="0D0D0D"/>
        </w:rPr>
      </w:pPr>
    </w:p>
    <w:p w14:paraId="141F12CE" w14:textId="77777777" w:rsidR="00EB26CE" w:rsidRPr="00421E94" w:rsidRDefault="00EB26CE" w:rsidP="0072764C">
      <w:pPr>
        <w:tabs>
          <w:tab w:val="left" w:pos="4111"/>
        </w:tabs>
        <w:autoSpaceDE w:val="0"/>
        <w:autoSpaceDN w:val="0"/>
        <w:adjustRightInd w:val="0"/>
        <w:spacing w:after="0" w:line="240" w:lineRule="auto"/>
        <w:ind w:left="4111" w:hanging="567"/>
        <w:rPr>
          <w:rFonts w:ascii="Tahoma" w:hAnsi="Tahoma" w:cs="Tahoma"/>
          <w:color w:val="0D0D0D"/>
        </w:rPr>
      </w:pPr>
      <w:r w:rsidRPr="00421E94">
        <w:rPr>
          <w:rFonts w:ascii="Tahoma" w:hAnsi="Tahoma" w:cs="Tahoma"/>
          <w:color w:val="0D0D0D"/>
        </w:rPr>
        <w:t xml:space="preserve">(d) </w:t>
      </w:r>
      <w:r w:rsidR="0072764C">
        <w:rPr>
          <w:rFonts w:ascii="Tahoma" w:hAnsi="Tahoma" w:cs="Tahoma"/>
          <w:color w:val="0D0D0D"/>
        </w:rPr>
        <w:tab/>
      </w:r>
      <w:r w:rsidRPr="00421E94">
        <w:rPr>
          <w:rFonts w:ascii="Tahoma" w:hAnsi="Tahoma" w:cs="Tahoma"/>
          <w:color w:val="0D0D0D"/>
        </w:rPr>
        <w:t>for feasibility studies, the value of the scheme or contracts which may be awarded as a</w:t>
      </w:r>
      <w:r w:rsidR="00CA347B" w:rsidRPr="00421E94">
        <w:rPr>
          <w:rFonts w:ascii="Tahoma" w:hAnsi="Tahoma" w:cs="Tahoma"/>
          <w:color w:val="0D0D0D"/>
        </w:rPr>
        <w:t xml:space="preserve"> </w:t>
      </w:r>
      <w:r w:rsidRPr="00421E94">
        <w:rPr>
          <w:rFonts w:ascii="Tahoma" w:hAnsi="Tahoma" w:cs="Tahoma"/>
          <w:color w:val="0D0D0D"/>
        </w:rPr>
        <w:t>result</w:t>
      </w:r>
    </w:p>
    <w:p w14:paraId="072118B8" w14:textId="77777777" w:rsidR="00CA347B" w:rsidRPr="00421E94" w:rsidRDefault="00CA347B" w:rsidP="0072764C">
      <w:pPr>
        <w:tabs>
          <w:tab w:val="left" w:pos="4111"/>
        </w:tabs>
        <w:autoSpaceDE w:val="0"/>
        <w:autoSpaceDN w:val="0"/>
        <w:adjustRightInd w:val="0"/>
        <w:spacing w:after="0" w:line="240" w:lineRule="auto"/>
        <w:ind w:left="4111" w:hanging="567"/>
        <w:rPr>
          <w:rFonts w:ascii="Tahoma" w:hAnsi="Tahoma" w:cs="Tahoma"/>
          <w:color w:val="0D0D0D"/>
        </w:rPr>
      </w:pPr>
    </w:p>
    <w:p w14:paraId="1BBE00F2" w14:textId="77777777" w:rsidR="00EB26CE" w:rsidRPr="00421E94" w:rsidRDefault="00EB26CE" w:rsidP="0072764C">
      <w:pPr>
        <w:tabs>
          <w:tab w:val="left" w:pos="4111"/>
        </w:tabs>
        <w:autoSpaceDE w:val="0"/>
        <w:autoSpaceDN w:val="0"/>
        <w:adjustRightInd w:val="0"/>
        <w:spacing w:after="0" w:line="240" w:lineRule="auto"/>
        <w:ind w:left="4111" w:hanging="567"/>
        <w:rPr>
          <w:rFonts w:ascii="Tahoma" w:hAnsi="Tahoma" w:cs="Tahoma"/>
          <w:color w:val="0D0D0D"/>
        </w:rPr>
      </w:pPr>
      <w:r w:rsidRPr="00421E94">
        <w:rPr>
          <w:rFonts w:ascii="Tahoma" w:hAnsi="Tahoma" w:cs="Tahoma"/>
          <w:color w:val="0D0D0D"/>
        </w:rPr>
        <w:t xml:space="preserve">(e) </w:t>
      </w:r>
      <w:r w:rsidR="0072764C">
        <w:rPr>
          <w:rFonts w:ascii="Tahoma" w:hAnsi="Tahoma" w:cs="Tahoma"/>
          <w:color w:val="0D0D0D"/>
        </w:rPr>
        <w:tab/>
      </w:r>
      <w:r w:rsidRPr="00421E94">
        <w:rPr>
          <w:rFonts w:ascii="Tahoma" w:hAnsi="Tahoma" w:cs="Tahoma"/>
          <w:color w:val="0D0D0D"/>
        </w:rPr>
        <w:t>for Nominated Suppliers and Sub-contractors, the total v</w:t>
      </w:r>
      <w:r w:rsidR="00CA347B" w:rsidRPr="00421E94">
        <w:rPr>
          <w:rFonts w:ascii="Tahoma" w:hAnsi="Tahoma" w:cs="Tahoma"/>
          <w:color w:val="0D0D0D"/>
        </w:rPr>
        <w:t xml:space="preserve">alue shall be the value of that </w:t>
      </w:r>
      <w:r w:rsidRPr="00421E94">
        <w:rPr>
          <w:rFonts w:ascii="Tahoma" w:hAnsi="Tahoma" w:cs="Tahoma"/>
          <w:color w:val="0D0D0D"/>
        </w:rPr>
        <w:t>part of the main contract to be fulfilled by the Nominated Supplier or Sub-contractor.</w:t>
      </w:r>
    </w:p>
    <w:p w14:paraId="6336FCEF" w14:textId="77777777" w:rsidR="00CA347B" w:rsidRPr="00421E94" w:rsidRDefault="00CA347B" w:rsidP="00EB26CE">
      <w:pPr>
        <w:autoSpaceDE w:val="0"/>
        <w:autoSpaceDN w:val="0"/>
        <w:adjustRightInd w:val="0"/>
        <w:spacing w:after="0" w:line="240" w:lineRule="auto"/>
        <w:rPr>
          <w:rFonts w:ascii="Tahoma" w:hAnsi="Tahoma" w:cs="Tahoma"/>
          <w:color w:val="0D0D0D"/>
        </w:rPr>
      </w:pPr>
    </w:p>
    <w:p w14:paraId="4F923F6E" w14:textId="77777777" w:rsidR="00CA347B" w:rsidRPr="00421E94" w:rsidRDefault="00EB26CE" w:rsidP="00CA347B">
      <w:pPr>
        <w:autoSpaceDE w:val="0"/>
        <w:autoSpaceDN w:val="0"/>
        <w:adjustRightInd w:val="0"/>
        <w:spacing w:after="0" w:line="240" w:lineRule="auto"/>
        <w:rPr>
          <w:rFonts w:ascii="Tahoma" w:hAnsi="Tahoma" w:cs="Tahoma"/>
          <w:color w:val="0D0D0D"/>
        </w:rPr>
      </w:pPr>
      <w:r w:rsidRPr="00421E94">
        <w:rPr>
          <w:rFonts w:ascii="Tahoma" w:hAnsi="Tahoma" w:cs="Tahoma"/>
          <w:color w:val="0D0D0D"/>
        </w:rPr>
        <w:t xml:space="preserve">TUPE: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(Transfer of Undertakings (Protection of Employment)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Regulations 2006 (SI 2006</w:t>
      </w:r>
      <w:r w:rsidR="0072764C">
        <w:rPr>
          <w:rFonts w:ascii="Tahoma" w:hAnsi="Tahoma" w:cs="Tahoma"/>
          <w:color w:val="0D0D0D"/>
        </w:rPr>
        <w:t xml:space="preserve"> </w:t>
      </w:r>
      <w:r w:rsidRPr="00421E94">
        <w:rPr>
          <w:rFonts w:ascii="Tahoma" w:hAnsi="Tahoma" w:cs="Tahoma"/>
          <w:color w:val="0D0D0D"/>
        </w:rPr>
        <w:t>No.246) -</w:t>
      </w:r>
      <w:r w:rsidR="00B665B3" w:rsidRPr="00421E94">
        <w:rPr>
          <w:rFonts w:ascii="Tahoma" w:hAnsi="Tahoma" w:cs="Tahoma"/>
          <w:color w:val="0D0D0D"/>
        </w:rPr>
        <w:t xml:space="preserve"> </w:t>
      </w:r>
      <w:r w:rsidRPr="00421E94">
        <w:rPr>
          <w:rFonts w:ascii="Tahoma" w:hAnsi="Tahoma" w:cs="Tahoma"/>
          <w:color w:val="0D0D0D"/>
        </w:rPr>
        <w:t xml:space="preserve">Subject to certain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conditions, these regulations apply where responsibility for the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delivery of</w:t>
      </w:r>
      <w:r w:rsidR="00CA347B" w:rsidRPr="00421E94">
        <w:rPr>
          <w:rFonts w:ascii="Tahoma" w:hAnsi="Tahoma" w:cs="Tahoma"/>
          <w:color w:val="0D0D0D"/>
        </w:rPr>
        <w:t xml:space="preserve"> </w:t>
      </w:r>
      <w:r w:rsidRPr="00421E94">
        <w:rPr>
          <w:rFonts w:ascii="Tahoma" w:hAnsi="Tahoma" w:cs="Tahoma"/>
          <w:color w:val="0D0D0D"/>
        </w:rPr>
        <w:t>works or services for the Council is transferred from</w:t>
      </w:r>
      <w:r w:rsidR="00CA347B" w:rsidRPr="00421E94">
        <w:rPr>
          <w:rFonts w:ascii="Tahoma" w:hAnsi="Tahoma" w:cs="Tahoma"/>
          <w:color w:val="0D0D0D"/>
        </w:rPr>
        <w:t xml:space="preserv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CA347B" w:rsidRPr="00421E94">
        <w:rPr>
          <w:rFonts w:ascii="Tahoma" w:hAnsi="Tahoma" w:cs="Tahoma"/>
          <w:color w:val="0D0D0D"/>
        </w:rPr>
        <w:t xml:space="preserve">one organisation (e.g. private </w:t>
      </w:r>
      <w:r w:rsidRPr="00421E94">
        <w:rPr>
          <w:rFonts w:ascii="Tahoma" w:hAnsi="Tahoma" w:cs="Tahoma"/>
          <w:color w:val="0D0D0D"/>
        </w:rPr>
        <w:t>contractor, local authority in-</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house team) to another (e.g.</w:t>
      </w:r>
      <w:r w:rsidR="00CA347B" w:rsidRPr="00421E94">
        <w:rPr>
          <w:rFonts w:ascii="Tahoma" w:hAnsi="Tahoma" w:cs="Tahoma"/>
          <w:color w:val="0D0D0D"/>
        </w:rPr>
        <w:t xml:space="preserve"> following a contracting out or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competitive tendering process) and where the individuals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in</w:t>
      </w:r>
      <w:r w:rsidR="00CA347B" w:rsidRPr="00421E94">
        <w:rPr>
          <w:rFonts w:ascii="Tahoma" w:hAnsi="Tahoma" w:cs="Tahoma"/>
          <w:color w:val="0D0D0D"/>
        </w:rPr>
        <w:t xml:space="preserve">volved in carrying out the work </w:t>
      </w:r>
      <w:r w:rsidRPr="00421E94">
        <w:rPr>
          <w:rFonts w:ascii="Tahoma" w:hAnsi="Tahoma" w:cs="Tahoma"/>
          <w:color w:val="0D0D0D"/>
        </w:rPr>
        <w:t xml:space="preserve">are transferred to the new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employer. These regulations seek to protect the rights of</w:t>
      </w:r>
      <w:r w:rsidR="00CA347B" w:rsidRPr="00421E94">
        <w:rPr>
          <w:rFonts w:ascii="Tahoma" w:hAnsi="Tahoma" w:cs="Tahoma"/>
          <w:color w:val="0D0D0D"/>
        </w:rPr>
        <w:t xml:space="preserv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employees in such transfers, enabling them to enjoy the same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terms and conditions, with</w:t>
      </w:r>
      <w:r w:rsidR="00CA347B" w:rsidRPr="00421E94">
        <w:rPr>
          <w:rFonts w:ascii="Tahoma" w:hAnsi="Tahoma" w:cs="Tahoma"/>
          <w:color w:val="0D0D0D"/>
        </w:rPr>
        <w:t xml:space="preserve"> continuity of employment, as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CA347B" w:rsidRPr="00421E94">
        <w:rPr>
          <w:rFonts w:ascii="Tahoma" w:hAnsi="Tahoma" w:cs="Tahoma"/>
          <w:color w:val="0D0D0D"/>
        </w:rPr>
        <w:t xml:space="preserve">existed with their former employer. Broadly, TUPE regulations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CA347B" w:rsidRPr="00421E94">
        <w:rPr>
          <w:rFonts w:ascii="Tahoma" w:hAnsi="Tahoma" w:cs="Tahoma"/>
          <w:color w:val="0D0D0D"/>
        </w:rPr>
        <w:t xml:space="preserve">ensure that the rights of employees are transferred along with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CA347B" w:rsidRPr="00421E94">
        <w:rPr>
          <w:rFonts w:ascii="Tahoma" w:hAnsi="Tahoma" w:cs="Tahoma"/>
          <w:color w:val="0D0D0D"/>
        </w:rPr>
        <w:t>the business.</w:t>
      </w:r>
    </w:p>
    <w:p w14:paraId="38983A4D" w14:textId="77777777" w:rsidR="00CA347B" w:rsidRPr="00421E94" w:rsidRDefault="00CA347B" w:rsidP="00CA347B">
      <w:pPr>
        <w:autoSpaceDE w:val="0"/>
        <w:autoSpaceDN w:val="0"/>
        <w:adjustRightInd w:val="0"/>
        <w:spacing w:after="0" w:line="240" w:lineRule="auto"/>
        <w:rPr>
          <w:rFonts w:ascii="Tahoma" w:hAnsi="Tahoma" w:cs="Tahoma"/>
          <w:color w:val="0D0D0D"/>
        </w:rPr>
      </w:pPr>
    </w:p>
    <w:p w14:paraId="43015F8F" w14:textId="77777777" w:rsidR="00EB26CE" w:rsidRPr="00421E94" w:rsidRDefault="00CA347B" w:rsidP="00CA347B">
      <w:pPr>
        <w:autoSpaceDE w:val="0"/>
        <w:autoSpaceDN w:val="0"/>
        <w:adjustRightInd w:val="0"/>
        <w:spacing w:after="0" w:line="240" w:lineRule="auto"/>
        <w:rPr>
          <w:rFonts w:ascii="Tahoma" w:hAnsi="Tahoma" w:cs="Tahoma"/>
          <w:color w:val="0D0D0D"/>
        </w:rPr>
      </w:pPr>
      <w:r w:rsidRPr="00421E94">
        <w:rPr>
          <w:rFonts w:ascii="Tahoma" w:hAnsi="Tahoma" w:cs="Tahoma"/>
          <w:color w:val="0D0D0D"/>
        </w:rPr>
        <w:lastRenderedPageBreak/>
        <w:t xml:space="preserve">Value for Money: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Value for money is not the lowest possible price; it combines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goods or services that fully meet your needs, with the level of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 xml:space="preserve">quality required, delivery at the time you need it, and at an </w:t>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0072764C">
        <w:rPr>
          <w:rFonts w:ascii="Tahoma" w:hAnsi="Tahoma" w:cs="Tahoma"/>
          <w:color w:val="0D0D0D"/>
        </w:rPr>
        <w:tab/>
      </w:r>
      <w:r w:rsidRPr="00421E94">
        <w:rPr>
          <w:rFonts w:ascii="Tahoma" w:hAnsi="Tahoma" w:cs="Tahoma"/>
          <w:color w:val="0D0D0D"/>
        </w:rPr>
        <w:t>appropriate price.</w:t>
      </w:r>
    </w:p>
    <w:sectPr w:rsidR="00EB26CE" w:rsidRPr="00421E94" w:rsidSect="00E34824">
      <w:headerReference w:type="default" r:id="rId7"/>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61F7" w14:textId="77777777" w:rsidR="00F51627" w:rsidRDefault="00F51627" w:rsidP="00F93DA1">
      <w:pPr>
        <w:spacing w:after="0" w:line="240" w:lineRule="auto"/>
      </w:pPr>
      <w:r>
        <w:separator/>
      </w:r>
    </w:p>
  </w:endnote>
  <w:endnote w:type="continuationSeparator" w:id="0">
    <w:p w14:paraId="3DBE0BB6" w14:textId="77777777" w:rsidR="00F51627" w:rsidRDefault="00F51627" w:rsidP="00F9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84C" w14:textId="77777777" w:rsidR="00F51627" w:rsidRDefault="00F51627" w:rsidP="00F93DA1">
      <w:pPr>
        <w:spacing w:after="0" w:line="240" w:lineRule="auto"/>
      </w:pPr>
      <w:r>
        <w:separator/>
      </w:r>
    </w:p>
  </w:footnote>
  <w:footnote w:type="continuationSeparator" w:id="0">
    <w:p w14:paraId="2B6833E6" w14:textId="77777777" w:rsidR="00F51627" w:rsidRDefault="00F51627" w:rsidP="00F93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2230" w14:textId="77777777" w:rsidR="00C25815" w:rsidRPr="00421E94" w:rsidRDefault="00C25815" w:rsidP="00421E94">
    <w:pPr>
      <w:pStyle w:val="Header"/>
      <w:jc w:val="right"/>
      <w:rPr>
        <w:rFonts w:ascii="Tahoma" w:hAnsi="Tahoma" w:cs="Tahoma"/>
      </w:rPr>
    </w:pPr>
    <w:r w:rsidRPr="00421E94">
      <w:rPr>
        <w:rFonts w:ascii="Tahoma" w:hAnsi="Tahoma" w:cs="Tahoma"/>
      </w:rPr>
      <w:t>Rev. December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99A"/>
    <w:multiLevelType w:val="hybridMultilevel"/>
    <w:tmpl w:val="AE244598"/>
    <w:lvl w:ilvl="0" w:tplc="08090001">
      <w:start w:val="1"/>
      <w:numFmt w:val="bullet"/>
      <w:lvlText w:val=""/>
      <w:lvlJc w:val="left"/>
      <w:pPr>
        <w:ind w:left="1558" w:hanging="360"/>
      </w:pPr>
      <w:rPr>
        <w:rFonts w:ascii="Symbol" w:hAnsi="Symbol" w:hint="default"/>
      </w:rPr>
    </w:lvl>
    <w:lvl w:ilvl="1" w:tplc="08090003">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1" w15:restartNumberingAfterBreak="0">
    <w:nsid w:val="045E371E"/>
    <w:multiLevelType w:val="hybridMultilevel"/>
    <w:tmpl w:val="82B4C76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04BC5365"/>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025575"/>
    <w:multiLevelType w:val="hybridMultilevel"/>
    <w:tmpl w:val="63E25EE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11A65120"/>
    <w:multiLevelType w:val="hybridMultilevel"/>
    <w:tmpl w:val="EF3219A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13D50B1F"/>
    <w:multiLevelType w:val="hybridMultilevel"/>
    <w:tmpl w:val="74B247F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B890B95"/>
    <w:multiLevelType w:val="hybridMultilevel"/>
    <w:tmpl w:val="109446F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7" w15:restartNumberingAfterBreak="0">
    <w:nsid w:val="1D3524CA"/>
    <w:multiLevelType w:val="hybridMultilevel"/>
    <w:tmpl w:val="1A1AB738"/>
    <w:lvl w:ilvl="0" w:tplc="1F7A0EB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D451531"/>
    <w:multiLevelType w:val="hybridMultilevel"/>
    <w:tmpl w:val="67C6924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1DE044E3"/>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0E412F"/>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2536FA"/>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4745B"/>
    <w:multiLevelType w:val="hybridMultilevel"/>
    <w:tmpl w:val="38100BFA"/>
    <w:lvl w:ilvl="0" w:tplc="08090001">
      <w:start w:val="1"/>
      <w:numFmt w:val="bullet"/>
      <w:lvlText w:val=""/>
      <w:lvlJc w:val="left"/>
      <w:pPr>
        <w:ind w:left="1944" w:hanging="360"/>
      </w:pPr>
      <w:rPr>
        <w:rFonts w:ascii="Symbol" w:hAnsi="Symbol" w:hint="default"/>
      </w:rPr>
    </w:lvl>
    <w:lvl w:ilvl="1" w:tplc="08090003">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3" w15:restartNumberingAfterBreak="0">
    <w:nsid w:val="29F31262"/>
    <w:multiLevelType w:val="hybridMultilevel"/>
    <w:tmpl w:val="C91017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C113E16"/>
    <w:multiLevelType w:val="hybridMultilevel"/>
    <w:tmpl w:val="47D88B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E897C29"/>
    <w:multiLevelType w:val="hybridMultilevel"/>
    <w:tmpl w:val="0B8C5AA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30770B98"/>
    <w:multiLevelType w:val="hybridMultilevel"/>
    <w:tmpl w:val="DF125F78"/>
    <w:lvl w:ilvl="0" w:tplc="08090001">
      <w:start w:val="1"/>
      <w:numFmt w:val="bullet"/>
      <w:lvlText w:val=""/>
      <w:lvlJc w:val="left"/>
      <w:pPr>
        <w:ind w:left="1988" w:hanging="360"/>
      </w:pPr>
      <w:rPr>
        <w:rFonts w:ascii="Symbol" w:hAnsi="Symbol" w:hint="default"/>
      </w:rPr>
    </w:lvl>
    <w:lvl w:ilvl="1" w:tplc="08090003" w:tentative="1">
      <w:start w:val="1"/>
      <w:numFmt w:val="bullet"/>
      <w:lvlText w:val="o"/>
      <w:lvlJc w:val="left"/>
      <w:pPr>
        <w:ind w:left="2708" w:hanging="360"/>
      </w:pPr>
      <w:rPr>
        <w:rFonts w:ascii="Courier New" w:hAnsi="Courier New" w:cs="Courier New" w:hint="default"/>
      </w:rPr>
    </w:lvl>
    <w:lvl w:ilvl="2" w:tplc="08090005" w:tentative="1">
      <w:start w:val="1"/>
      <w:numFmt w:val="bullet"/>
      <w:lvlText w:val=""/>
      <w:lvlJc w:val="left"/>
      <w:pPr>
        <w:ind w:left="3428" w:hanging="360"/>
      </w:pPr>
      <w:rPr>
        <w:rFonts w:ascii="Wingdings" w:hAnsi="Wingdings" w:hint="default"/>
      </w:rPr>
    </w:lvl>
    <w:lvl w:ilvl="3" w:tplc="08090001" w:tentative="1">
      <w:start w:val="1"/>
      <w:numFmt w:val="bullet"/>
      <w:lvlText w:val=""/>
      <w:lvlJc w:val="left"/>
      <w:pPr>
        <w:ind w:left="4148" w:hanging="360"/>
      </w:pPr>
      <w:rPr>
        <w:rFonts w:ascii="Symbol" w:hAnsi="Symbol" w:hint="default"/>
      </w:rPr>
    </w:lvl>
    <w:lvl w:ilvl="4" w:tplc="08090003" w:tentative="1">
      <w:start w:val="1"/>
      <w:numFmt w:val="bullet"/>
      <w:lvlText w:val="o"/>
      <w:lvlJc w:val="left"/>
      <w:pPr>
        <w:ind w:left="4868" w:hanging="360"/>
      </w:pPr>
      <w:rPr>
        <w:rFonts w:ascii="Courier New" w:hAnsi="Courier New" w:cs="Courier New" w:hint="default"/>
      </w:rPr>
    </w:lvl>
    <w:lvl w:ilvl="5" w:tplc="08090005" w:tentative="1">
      <w:start w:val="1"/>
      <w:numFmt w:val="bullet"/>
      <w:lvlText w:val=""/>
      <w:lvlJc w:val="left"/>
      <w:pPr>
        <w:ind w:left="5588" w:hanging="360"/>
      </w:pPr>
      <w:rPr>
        <w:rFonts w:ascii="Wingdings" w:hAnsi="Wingdings" w:hint="default"/>
      </w:rPr>
    </w:lvl>
    <w:lvl w:ilvl="6" w:tplc="08090001" w:tentative="1">
      <w:start w:val="1"/>
      <w:numFmt w:val="bullet"/>
      <w:lvlText w:val=""/>
      <w:lvlJc w:val="left"/>
      <w:pPr>
        <w:ind w:left="6308" w:hanging="360"/>
      </w:pPr>
      <w:rPr>
        <w:rFonts w:ascii="Symbol" w:hAnsi="Symbol" w:hint="default"/>
      </w:rPr>
    </w:lvl>
    <w:lvl w:ilvl="7" w:tplc="08090003" w:tentative="1">
      <w:start w:val="1"/>
      <w:numFmt w:val="bullet"/>
      <w:lvlText w:val="o"/>
      <w:lvlJc w:val="left"/>
      <w:pPr>
        <w:ind w:left="7028" w:hanging="360"/>
      </w:pPr>
      <w:rPr>
        <w:rFonts w:ascii="Courier New" w:hAnsi="Courier New" w:cs="Courier New" w:hint="default"/>
      </w:rPr>
    </w:lvl>
    <w:lvl w:ilvl="8" w:tplc="08090005" w:tentative="1">
      <w:start w:val="1"/>
      <w:numFmt w:val="bullet"/>
      <w:lvlText w:val=""/>
      <w:lvlJc w:val="left"/>
      <w:pPr>
        <w:ind w:left="7748" w:hanging="360"/>
      </w:pPr>
      <w:rPr>
        <w:rFonts w:ascii="Wingdings" w:hAnsi="Wingdings" w:hint="default"/>
      </w:rPr>
    </w:lvl>
  </w:abstractNum>
  <w:abstractNum w:abstractNumId="17" w15:restartNumberingAfterBreak="0">
    <w:nsid w:val="324661F6"/>
    <w:multiLevelType w:val="hybridMultilevel"/>
    <w:tmpl w:val="DDF8373C"/>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18" w15:restartNumberingAfterBreak="0">
    <w:nsid w:val="359426CA"/>
    <w:multiLevelType w:val="hybridMultilevel"/>
    <w:tmpl w:val="9C96CD8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9" w15:restartNumberingAfterBreak="0">
    <w:nsid w:val="3D8131FA"/>
    <w:multiLevelType w:val="hybridMultilevel"/>
    <w:tmpl w:val="1248D87E"/>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0" w15:restartNumberingAfterBreak="0">
    <w:nsid w:val="52D75318"/>
    <w:multiLevelType w:val="multilevel"/>
    <w:tmpl w:val="1A1AB738"/>
    <w:lvl w:ilvl="0">
      <w:start w:val="1"/>
      <w:numFmt w:val="lowerRoman"/>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1" w15:restartNumberingAfterBreak="0">
    <w:nsid w:val="538F6C46"/>
    <w:multiLevelType w:val="hybridMultilevel"/>
    <w:tmpl w:val="0D641B10"/>
    <w:lvl w:ilvl="0" w:tplc="08090001">
      <w:start w:val="1"/>
      <w:numFmt w:val="bullet"/>
      <w:lvlText w:val=""/>
      <w:lvlJc w:val="left"/>
      <w:pPr>
        <w:ind w:left="1988" w:hanging="360"/>
      </w:pPr>
      <w:rPr>
        <w:rFonts w:ascii="Symbol" w:hAnsi="Symbol" w:hint="default"/>
      </w:rPr>
    </w:lvl>
    <w:lvl w:ilvl="1" w:tplc="08090003" w:tentative="1">
      <w:start w:val="1"/>
      <w:numFmt w:val="bullet"/>
      <w:lvlText w:val="o"/>
      <w:lvlJc w:val="left"/>
      <w:pPr>
        <w:ind w:left="2708" w:hanging="360"/>
      </w:pPr>
      <w:rPr>
        <w:rFonts w:ascii="Courier New" w:hAnsi="Courier New" w:cs="Courier New" w:hint="default"/>
      </w:rPr>
    </w:lvl>
    <w:lvl w:ilvl="2" w:tplc="08090005" w:tentative="1">
      <w:start w:val="1"/>
      <w:numFmt w:val="bullet"/>
      <w:lvlText w:val=""/>
      <w:lvlJc w:val="left"/>
      <w:pPr>
        <w:ind w:left="3428" w:hanging="360"/>
      </w:pPr>
      <w:rPr>
        <w:rFonts w:ascii="Wingdings" w:hAnsi="Wingdings" w:hint="default"/>
      </w:rPr>
    </w:lvl>
    <w:lvl w:ilvl="3" w:tplc="08090001" w:tentative="1">
      <w:start w:val="1"/>
      <w:numFmt w:val="bullet"/>
      <w:lvlText w:val=""/>
      <w:lvlJc w:val="left"/>
      <w:pPr>
        <w:ind w:left="4148" w:hanging="360"/>
      </w:pPr>
      <w:rPr>
        <w:rFonts w:ascii="Symbol" w:hAnsi="Symbol" w:hint="default"/>
      </w:rPr>
    </w:lvl>
    <w:lvl w:ilvl="4" w:tplc="08090003" w:tentative="1">
      <w:start w:val="1"/>
      <w:numFmt w:val="bullet"/>
      <w:lvlText w:val="o"/>
      <w:lvlJc w:val="left"/>
      <w:pPr>
        <w:ind w:left="4868" w:hanging="360"/>
      </w:pPr>
      <w:rPr>
        <w:rFonts w:ascii="Courier New" w:hAnsi="Courier New" w:cs="Courier New" w:hint="default"/>
      </w:rPr>
    </w:lvl>
    <w:lvl w:ilvl="5" w:tplc="08090005" w:tentative="1">
      <w:start w:val="1"/>
      <w:numFmt w:val="bullet"/>
      <w:lvlText w:val=""/>
      <w:lvlJc w:val="left"/>
      <w:pPr>
        <w:ind w:left="5588" w:hanging="360"/>
      </w:pPr>
      <w:rPr>
        <w:rFonts w:ascii="Wingdings" w:hAnsi="Wingdings" w:hint="default"/>
      </w:rPr>
    </w:lvl>
    <w:lvl w:ilvl="6" w:tplc="08090001" w:tentative="1">
      <w:start w:val="1"/>
      <w:numFmt w:val="bullet"/>
      <w:lvlText w:val=""/>
      <w:lvlJc w:val="left"/>
      <w:pPr>
        <w:ind w:left="6308" w:hanging="360"/>
      </w:pPr>
      <w:rPr>
        <w:rFonts w:ascii="Symbol" w:hAnsi="Symbol" w:hint="default"/>
      </w:rPr>
    </w:lvl>
    <w:lvl w:ilvl="7" w:tplc="08090003" w:tentative="1">
      <w:start w:val="1"/>
      <w:numFmt w:val="bullet"/>
      <w:lvlText w:val="o"/>
      <w:lvlJc w:val="left"/>
      <w:pPr>
        <w:ind w:left="7028" w:hanging="360"/>
      </w:pPr>
      <w:rPr>
        <w:rFonts w:ascii="Courier New" w:hAnsi="Courier New" w:cs="Courier New" w:hint="default"/>
      </w:rPr>
    </w:lvl>
    <w:lvl w:ilvl="8" w:tplc="08090005" w:tentative="1">
      <w:start w:val="1"/>
      <w:numFmt w:val="bullet"/>
      <w:lvlText w:val=""/>
      <w:lvlJc w:val="left"/>
      <w:pPr>
        <w:ind w:left="7748" w:hanging="360"/>
      </w:pPr>
      <w:rPr>
        <w:rFonts w:ascii="Wingdings" w:hAnsi="Wingdings" w:hint="default"/>
      </w:rPr>
    </w:lvl>
  </w:abstractNum>
  <w:abstractNum w:abstractNumId="22" w15:restartNumberingAfterBreak="0">
    <w:nsid w:val="53A073CD"/>
    <w:multiLevelType w:val="hybridMultilevel"/>
    <w:tmpl w:val="A7AC1994"/>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3" w15:restartNumberingAfterBreak="0">
    <w:nsid w:val="580F706B"/>
    <w:multiLevelType w:val="hybridMultilevel"/>
    <w:tmpl w:val="2ABCB9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D25247A"/>
    <w:multiLevelType w:val="hybridMultilevel"/>
    <w:tmpl w:val="EDE04460"/>
    <w:lvl w:ilvl="0" w:tplc="1FC88F44">
      <w:start w:val="1"/>
      <w:numFmt w:val="lowerLetter"/>
      <w:lvlText w:val="%1."/>
      <w:lvlJc w:val="left"/>
      <w:pPr>
        <w:ind w:left="1152" w:hanging="360"/>
      </w:pPr>
      <w:rPr>
        <w:rFonts w:hint="default"/>
      </w:rPr>
    </w:lvl>
    <w:lvl w:ilvl="1" w:tplc="66EE3986">
      <w:start w:val="1"/>
      <w:numFmt w:val="lowerLetter"/>
      <w:lvlText w:val="(%2)"/>
      <w:lvlJc w:val="left"/>
      <w:pPr>
        <w:ind w:left="1872" w:hanging="360"/>
      </w:pPr>
      <w:rPr>
        <w:rFonts w:hint="default"/>
      </w:r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5" w15:restartNumberingAfterBreak="0">
    <w:nsid w:val="5DCE7E57"/>
    <w:multiLevelType w:val="hybridMultilevel"/>
    <w:tmpl w:val="5AC6F0F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65455CFF"/>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044B88"/>
    <w:multiLevelType w:val="hybridMultilevel"/>
    <w:tmpl w:val="E1BA500A"/>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8" w15:restartNumberingAfterBreak="0">
    <w:nsid w:val="6B304C08"/>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3B7843"/>
    <w:multiLevelType w:val="hybridMultilevel"/>
    <w:tmpl w:val="C32C10C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6C455005"/>
    <w:multiLevelType w:val="hybridMultilevel"/>
    <w:tmpl w:val="4B80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9855B0"/>
    <w:multiLevelType w:val="hybridMultilevel"/>
    <w:tmpl w:val="182A865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2" w15:restartNumberingAfterBreak="0">
    <w:nsid w:val="6D7A3BAE"/>
    <w:multiLevelType w:val="hybridMultilevel"/>
    <w:tmpl w:val="914E030C"/>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33" w15:restartNumberingAfterBreak="0">
    <w:nsid w:val="6DBA4014"/>
    <w:multiLevelType w:val="multilevel"/>
    <w:tmpl w:val="12989856"/>
    <w:lvl w:ilvl="0">
      <w:start w:val="1"/>
      <w:numFmt w:val="decimal"/>
      <w:lvlText w:val="%1."/>
      <w:lvlJc w:val="left"/>
      <w:pPr>
        <w:ind w:left="360" w:hanging="360"/>
      </w:pPr>
      <w:rPr>
        <w:b/>
      </w:rPr>
    </w:lvl>
    <w:lvl w:ilvl="1">
      <w:start w:val="1"/>
      <w:numFmt w:val="decimal"/>
      <w:lvlText w:val="%1.%2."/>
      <w:lvlJc w:val="left"/>
      <w:pPr>
        <w:ind w:left="792" w:hanging="432"/>
      </w:pPr>
      <w:rPr>
        <w:rFonts w:ascii="Tahoma" w:hAnsi="Tahoma" w:cs="Tahoma" w:hint="default"/>
        <w:b w:val="0"/>
        <w:sz w:val="22"/>
        <w:szCs w:val="22"/>
      </w:rPr>
    </w:lvl>
    <w:lvl w:ilvl="2">
      <w:start w:val="1"/>
      <w:numFmt w:val="decimal"/>
      <w:lvlText w:val="%1.%2.%3."/>
      <w:lvlJc w:val="left"/>
      <w:pPr>
        <w:ind w:left="1224" w:hanging="504"/>
      </w:pPr>
      <w:rPr>
        <w:rFonts w:ascii="Tahoma" w:hAnsi="Tahoma" w:cs="Tahoma"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F907EC"/>
    <w:multiLevelType w:val="hybridMultilevel"/>
    <w:tmpl w:val="2940C8C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5" w15:restartNumberingAfterBreak="0">
    <w:nsid w:val="6F915101"/>
    <w:multiLevelType w:val="hybridMultilevel"/>
    <w:tmpl w:val="ACFA97F0"/>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36" w15:restartNumberingAfterBreak="0">
    <w:nsid w:val="6FCE09B9"/>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5C010A"/>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31960"/>
    <w:multiLevelType w:val="hybridMultilevel"/>
    <w:tmpl w:val="70AE24CC"/>
    <w:lvl w:ilvl="0" w:tplc="08090001">
      <w:start w:val="1"/>
      <w:numFmt w:val="bullet"/>
      <w:lvlText w:val=""/>
      <w:lvlJc w:val="left"/>
      <w:pPr>
        <w:ind w:left="1988" w:hanging="360"/>
      </w:pPr>
      <w:rPr>
        <w:rFonts w:ascii="Symbol" w:hAnsi="Symbol" w:hint="default"/>
      </w:rPr>
    </w:lvl>
    <w:lvl w:ilvl="1" w:tplc="08090003" w:tentative="1">
      <w:start w:val="1"/>
      <w:numFmt w:val="bullet"/>
      <w:lvlText w:val="o"/>
      <w:lvlJc w:val="left"/>
      <w:pPr>
        <w:ind w:left="2708" w:hanging="360"/>
      </w:pPr>
      <w:rPr>
        <w:rFonts w:ascii="Courier New" w:hAnsi="Courier New" w:cs="Courier New" w:hint="default"/>
      </w:rPr>
    </w:lvl>
    <w:lvl w:ilvl="2" w:tplc="08090005" w:tentative="1">
      <w:start w:val="1"/>
      <w:numFmt w:val="bullet"/>
      <w:lvlText w:val=""/>
      <w:lvlJc w:val="left"/>
      <w:pPr>
        <w:ind w:left="3428" w:hanging="360"/>
      </w:pPr>
      <w:rPr>
        <w:rFonts w:ascii="Wingdings" w:hAnsi="Wingdings" w:hint="default"/>
      </w:rPr>
    </w:lvl>
    <w:lvl w:ilvl="3" w:tplc="08090001" w:tentative="1">
      <w:start w:val="1"/>
      <w:numFmt w:val="bullet"/>
      <w:lvlText w:val=""/>
      <w:lvlJc w:val="left"/>
      <w:pPr>
        <w:ind w:left="4148" w:hanging="360"/>
      </w:pPr>
      <w:rPr>
        <w:rFonts w:ascii="Symbol" w:hAnsi="Symbol" w:hint="default"/>
      </w:rPr>
    </w:lvl>
    <w:lvl w:ilvl="4" w:tplc="08090003" w:tentative="1">
      <w:start w:val="1"/>
      <w:numFmt w:val="bullet"/>
      <w:lvlText w:val="o"/>
      <w:lvlJc w:val="left"/>
      <w:pPr>
        <w:ind w:left="4868" w:hanging="360"/>
      </w:pPr>
      <w:rPr>
        <w:rFonts w:ascii="Courier New" w:hAnsi="Courier New" w:cs="Courier New" w:hint="default"/>
      </w:rPr>
    </w:lvl>
    <w:lvl w:ilvl="5" w:tplc="08090005" w:tentative="1">
      <w:start w:val="1"/>
      <w:numFmt w:val="bullet"/>
      <w:lvlText w:val=""/>
      <w:lvlJc w:val="left"/>
      <w:pPr>
        <w:ind w:left="5588" w:hanging="360"/>
      </w:pPr>
      <w:rPr>
        <w:rFonts w:ascii="Wingdings" w:hAnsi="Wingdings" w:hint="default"/>
      </w:rPr>
    </w:lvl>
    <w:lvl w:ilvl="6" w:tplc="08090001" w:tentative="1">
      <w:start w:val="1"/>
      <w:numFmt w:val="bullet"/>
      <w:lvlText w:val=""/>
      <w:lvlJc w:val="left"/>
      <w:pPr>
        <w:ind w:left="6308" w:hanging="360"/>
      </w:pPr>
      <w:rPr>
        <w:rFonts w:ascii="Symbol" w:hAnsi="Symbol" w:hint="default"/>
      </w:rPr>
    </w:lvl>
    <w:lvl w:ilvl="7" w:tplc="08090003" w:tentative="1">
      <w:start w:val="1"/>
      <w:numFmt w:val="bullet"/>
      <w:lvlText w:val="o"/>
      <w:lvlJc w:val="left"/>
      <w:pPr>
        <w:ind w:left="7028" w:hanging="360"/>
      </w:pPr>
      <w:rPr>
        <w:rFonts w:ascii="Courier New" w:hAnsi="Courier New" w:cs="Courier New" w:hint="default"/>
      </w:rPr>
    </w:lvl>
    <w:lvl w:ilvl="8" w:tplc="08090005" w:tentative="1">
      <w:start w:val="1"/>
      <w:numFmt w:val="bullet"/>
      <w:lvlText w:val=""/>
      <w:lvlJc w:val="left"/>
      <w:pPr>
        <w:ind w:left="7748" w:hanging="360"/>
      </w:pPr>
      <w:rPr>
        <w:rFonts w:ascii="Wingdings" w:hAnsi="Wingdings" w:hint="default"/>
      </w:rPr>
    </w:lvl>
  </w:abstractNum>
  <w:abstractNum w:abstractNumId="39" w15:restartNumberingAfterBreak="0">
    <w:nsid w:val="72D6529A"/>
    <w:multiLevelType w:val="hybridMultilevel"/>
    <w:tmpl w:val="3D0E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27E9A"/>
    <w:multiLevelType w:val="hybridMultilevel"/>
    <w:tmpl w:val="3D9C05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ACA5C32"/>
    <w:multiLevelType w:val="hybridMultilevel"/>
    <w:tmpl w:val="62D8724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2" w15:restartNumberingAfterBreak="0">
    <w:nsid w:val="7B610163"/>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57653C"/>
    <w:multiLevelType w:val="multilevel"/>
    <w:tmpl w:val="03A66A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693A05"/>
    <w:multiLevelType w:val="hybridMultilevel"/>
    <w:tmpl w:val="13D67CFC"/>
    <w:lvl w:ilvl="0" w:tplc="08090001">
      <w:start w:val="1"/>
      <w:numFmt w:val="bullet"/>
      <w:lvlText w:val=""/>
      <w:lvlJc w:val="left"/>
      <w:pPr>
        <w:ind w:left="1988" w:hanging="360"/>
      </w:pPr>
      <w:rPr>
        <w:rFonts w:ascii="Symbol" w:hAnsi="Symbol" w:hint="default"/>
      </w:rPr>
    </w:lvl>
    <w:lvl w:ilvl="1" w:tplc="08090003" w:tentative="1">
      <w:start w:val="1"/>
      <w:numFmt w:val="bullet"/>
      <w:lvlText w:val="o"/>
      <w:lvlJc w:val="left"/>
      <w:pPr>
        <w:ind w:left="2708" w:hanging="360"/>
      </w:pPr>
      <w:rPr>
        <w:rFonts w:ascii="Courier New" w:hAnsi="Courier New" w:cs="Courier New" w:hint="default"/>
      </w:rPr>
    </w:lvl>
    <w:lvl w:ilvl="2" w:tplc="08090005" w:tentative="1">
      <w:start w:val="1"/>
      <w:numFmt w:val="bullet"/>
      <w:lvlText w:val=""/>
      <w:lvlJc w:val="left"/>
      <w:pPr>
        <w:ind w:left="3428" w:hanging="360"/>
      </w:pPr>
      <w:rPr>
        <w:rFonts w:ascii="Wingdings" w:hAnsi="Wingdings" w:hint="default"/>
      </w:rPr>
    </w:lvl>
    <w:lvl w:ilvl="3" w:tplc="08090001" w:tentative="1">
      <w:start w:val="1"/>
      <w:numFmt w:val="bullet"/>
      <w:lvlText w:val=""/>
      <w:lvlJc w:val="left"/>
      <w:pPr>
        <w:ind w:left="4148" w:hanging="360"/>
      </w:pPr>
      <w:rPr>
        <w:rFonts w:ascii="Symbol" w:hAnsi="Symbol" w:hint="default"/>
      </w:rPr>
    </w:lvl>
    <w:lvl w:ilvl="4" w:tplc="08090003" w:tentative="1">
      <w:start w:val="1"/>
      <w:numFmt w:val="bullet"/>
      <w:lvlText w:val="o"/>
      <w:lvlJc w:val="left"/>
      <w:pPr>
        <w:ind w:left="4868" w:hanging="360"/>
      </w:pPr>
      <w:rPr>
        <w:rFonts w:ascii="Courier New" w:hAnsi="Courier New" w:cs="Courier New" w:hint="default"/>
      </w:rPr>
    </w:lvl>
    <w:lvl w:ilvl="5" w:tplc="08090005" w:tentative="1">
      <w:start w:val="1"/>
      <w:numFmt w:val="bullet"/>
      <w:lvlText w:val=""/>
      <w:lvlJc w:val="left"/>
      <w:pPr>
        <w:ind w:left="5588" w:hanging="360"/>
      </w:pPr>
      <w:rPr>
        <w:rFonts w:ascii="Wingdings" w:hAnsi="Wingdings" w:hint="default"/>
      </w:rPr>
    </w:lvl>
    <w:lvl w:ilvl="6" w:tplc="08090001" w:tentative="1">
      <w:start w:val="1"/>
      <w:numFmt w:val="bullet"/>
      <w:lvlText w:val=""/>
      <w:lvlJc w:val="left"/>
      <w:pPr>
        <w:ind w:left="6308" w:hanging="360"/>
      </w:pPr>
      <w:rPr>
        <w:rFonts w:ascii="Symbol" w:hAnsi="Symbol" w:hint="default"/>
      </w:rPr>
    </w:lvl>
    <w:lvl w:ilvl="7" w:tplc="08090003" w:tentative="1">
      <w:start w:val="1"/>
      <w:numFmt w:val="bullet"/>
      <w:lvlText w:val="o"/>
      <w:lvlJc w:val="left"/>
      <w:pPr>
        <w:ind w:left="7028" w:hanging="360"/>
      </w:pPr>
      <w:rPr>
        <w:rFonts w:ascii="Courier New" w:hAnsi="Courier New" w:cs="Courier New" w:hint="default"/>
      </w:rPr>
    </w:lvl>
    <w:lvl w:ilvl="8" w:tplc="08090005" w:tentative="1">
      <w:start w:val="1"/>
      <w:numFmt w:val="bullet"/>
      <w:lvlText w:val=""/>
      <w:lvlJc w:val="left"/>
      <w:pPr>
        <w:ind w:left="7748" w:hanging="360"/>
      </w:pPr>
      <w:rPr>
        <w:rFonts w:ascii="Wingdings" w:hAnsi="Wingdings" w:hint="default"/>
      </w:rPr>
    </w:lvl>
  </w:abstractNum>
  <w:num w:numId="1">
    <w:abstractNumId w:val="4"/>
  </w:num>
  <w:num w:numId="2">
    <w:abstractNumId w:val="33"/>
  </w:num>
  <w:num w:numId="3">
    <w:abstractNumId w:val="41"/>
  </w:num>
  <w:num w:numId="4">
    <w:abstractNumId w:val="44"/>
  </w:num>
  <w:num w:numId="5">
    <w:abstractNumId w:val="5"/>
  </w:num>
  <w:num w:numId="6">
    <w:abstractNumId w:val="0"/>
  </w:num>
  <w:num w:numId="7">
    <w:abstractNumId w:val="1"/>
  </w:num>
  <w:num w:numId="8">
    <w:abstractNumId w:val="3"/>
  </w:num>
  <w:num w:numId="9">
    <w:abstractNumId w:val="34"/>
  </w:num>
  <w:num w:numId="10">
    <w:abstractNumId w:val="15"/>
  </w:num>
  <w:num w:numId="11">
    <w:abstractNumId w:val="35"/>
  </w:num>
  <w:num w:numId="12">
    <w:abstractNumId w:val="16"/>
  </w:num>
  <w:num w:numId="13">
    <w:abstractNumId w:val="13"/>
  </w:num>
  <w:num w:numId="14">
    <w:abstractNumId w:val="14"/>
  </w:num>
  <w:num w:numId="15">
    <w:abstractNumId w:val="18"/>
  </w:num>
  <w:num w:numId="16">
    <w:abstractNumId w:val="38"/>
  </w:num>
  <w:num w:numId="17">
    <w:abstractNumId w:val="12"/>
  </w:num>
  <w:num w:numId="18">
    <w:abstractNumId w:val="22"/>
  </w:num>
  <w:num w:numId="19">
    <w:abstractNumId w:val="17"/>
  </w:num>
  <w:num w:numId="20">
    <w:abstractNumId w:val="19"/>
  </w:num>
  <w:num w:numId="21">
    <w:abstractNumId w:val="24"/>
  </w:num>
  <w:num w:numId="22">
    <w:abstractNumId w:val="29"/>
  </w:num>
  <w:num w:numId="23">
    <w:abstractNumId w:val="25"/>
  </w:num>
  <w:num w:numId="24">
    <w:abstractNumId w:val="42"/>
  </w:num>
  <w:num w:numId="25">
    <w:abstractNumId w:val="23"/>
  </w:num>
  <w:num w:numId="26">
    <w:abstractNumId w:val="10"/>
  </w:num>
  <w:num w:numId="27">
    <w:abstractNumId w:val="32"/>
  </w:num>
  <w:num w:numId="28">
    <w:abstractNumId w:val="37"/>
  </w:num>
  <w:num w:numId="29">
    <w:abstractNumId w:val="21"/>
  </w:num>
  <w:num w:numId="30">
    <w:abstractNumId w:val="28"/>
  </w:num>
  <w:num w:numId="31">
    <w:abstractNumId w:val="36"/>
  </w:num>
  <w:num w:numId="32">
    <w:abstractNumId w:val="6"/>
  </w:num>
  <w:num w:numId="33">
    <w:abstractNumId w:val="9"/>
  </w:num>
  <w:num w:numId="34">
    <w:abstractNumId w:val="27"/>
  </w:num>
  <w:num w:numId="35">
    <w:abstractNumId w:val="2"/>
  </w:num>
  <w:num w:numId="36">
    <w:abstractNumId w:val="8"/>
  </w:num>
  <w:num w:numId="37">
    <w:abstractNumId w:val="26"/>
  </w:num>
  <w:num w:numId="38">
    <w:abstractNumId w:val="30"/>
  </w:num>
  <w:num w:numId="39">
    <w:abstractNumId w:val="40"/>
  </w:num>
  <w:num w:numId="40">
    <w:abstractNumId w:val="43"/>
  </w:num>
  <w:num w:numId="41">
    <w:abstractNumId w:val="11"/>
  </w:num>
  <w:num w:numId="42">
    <w:abstractNumId w:val="39"/>
  </w:num>
  <w:num w:numId="43">
    <w:abstractNumId w:val="31"/>
  </w:num>
  <w:num w:numId="44">
    <w:abstractNumId w:val="7"/>
  </w:num>
  <w:num w:numId="4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1C7"/>
    <w:rsid w:val="000A6FC3"/>
    <w:rsid w:val="001C5BC4"/>
    <w:rsid w:val="002E2EF0"/>
    <w:rsid w:val="002F4905"/>
    <w:rsid w:val="002F492E"/>
    <w:rsid w:val="002F7183"/>
    <w:rsid w:val="00313671"/>
    <w:rsid w:val="003B5F50"/>
    <w:rsid w:val="003D3EF5"/>
    <w:rsid w:val="00421E94"/>
    <w:rsid w:val="004C0ADB"/>
    <w:rsid w:val="004C4776"/>
    <w:rsid w:val="004E5842"/>
    <w:rsid w:val="0059421D"/>
    <w:rsid w:val="005A02F2"/>
    <w:rsid w:val="005C626D"/>
    <w:rsid w:val="006313C3"/>
    <w:rsid w:val="0064121D"/>
    <w:rsid w:val="006464C9"/>
    <w:rsid w:val="00685483"/>
    <w:rsid w:val="0072764C"/>
    <w:rsid w:val="00741D63"/>
    <w:rsid w:val="007D11C7"/>
    <w:rsid w:val="00870DAD"/>
    <w:rsid w:val="00932490"/>
    <w:rsid w:val="00A80A9F"/>
    <w:rsid w:val="00AC2891"/>
    <w:rsid w:val="00B64064"/>
    <w:rsid w:val="00B665B3"/>
    <w:rsid w:val="00B97284"/>
    <w:rsid w:val="00BB2CB5"/>
    <w:rsid w:val="00C119E5"/>
    <w:rsid w:val="00C25815"/>
    <w:rsid w:val="00C3658A"/>
    <w:rsid w:val="00C54A6C"/>
    <w:rsid w:val="00CA347B"/>
    <w:rsid w:val="00CC7BB1"/>
    <w:rsid w:val="00D241AF"/>
    <w:rsid w:val="00D84BA3"/>
    <w:rsid w:val="00D86FA6"/>
    <w:rsid w:val="00E34824"/>
    <w:rsid w:val="00EA1D87"/>
    <w:rsid w:val="00EB26CE"/>
    <w:rsid w:val="00F05172"/>
    <w:rsid w:val="00F10B45"/>
    <w:rsid w:val="00F477D8"/>
    <w:rsid w:val="00F51627"/>
    <w:rsid w:val="00F93DA1"/>
    <w:rsid w:val="00FE2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818B"/>
  <w15:docId w15:val="{49DE3215-EBB8-4909-AF28-2315FC33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8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C7"/>
    <w:pPr>
      <w:ind w:left="720"/>
      <w:contextualSpacing/>
    </w:pPr>
  </w:style>
  <w:style w:type="table" w:styleId="TableGrid">
    <w:name w:val="Table Grid"/>
    <w:basedOn w:val="TableNormal"/>
    <w:uiPriority w:val="59"/>
    <w:rsid w:val="00B6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2">
    <w:name w:val="Medium List 1 Accent 2"/>
    <w:basedOn w:val="TableNormal"/>
    <w:uiPriority w:val="65"/>
    <w:rsid w:val="0068548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2">
    <w:name w:val="Light Shading Accent 2"/>
    <w:basedOn w:val="TableNormal"/>
    <w:uiPriority w:val="60"/>
    <w:rsid w:val="006854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semiHidden/>
    <w:unhideWhenUsed/>
    <w:rsid w:val="00F93D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DA1"/>
  </w:style>
  <w:style w:type="paragraph" w:styleId="Footer">
    <w:name w:val="footer"/>
    <w:basedOn w:val="Normal"/>
    <w:link w:val="FooterChar"/>
    <w:uiPriority w:val="99"/>
    <w:semiHidden/>
    <w:unhideWhenUsed/>
    <w:rsid w:val="00F93D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3DA1"/>
  </w:style>
  <w:style w:type="character" w:customStyle="1" w:styleId="Heading1Char">
    <w:name w:val="Heading 1 Char"/>
    <w:basedOn w:val="DefaultParagraphFont"/>
    <w:link w:val="Heading1"/>
    <w:uiPriority w:val="9"/>
    <w:rsid w:val="00AC289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7554</Words>
  <Characters>43062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50515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Hinds</dc:creator>
  <cp:lastModifiedBy>Mollie Whiles</cp:lastModifiedBy>
  <cp:revision>3</cp:revision>
  <cp:lastPrinted>2017-10-11T13:17:00Z</cp:lastPrinted>
  <dcterms:created xsi:type="dcterms:W3CDTF">2021-01-10T21:46:00Z</dcterms:created>
  <dcterms:modified xsi:type="dcterms:W3CDTF">2022-02-09T16:25:00Z</dcterms:modified>
</cp:coreProperties>
</file>